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81B" w:rsidRPr="005F5CF7" w:rsidRDefault="00DF081B" w:rsidP="00B1112E">
      <w:pPr>
        <w:spacing w:line="240" w:lineRule="auto"/>
        <w:jc w:val="center"/>
        <w:rPr>
          <w:rFonts w:ascii="Sylfaen" w:hAnsi="Sylfaen" w:cs="Sylfaen"/>
          <w:b/>
          <w:sz w:val="18"/>
          <w:szCs w:val="18"/>
          <w:lang w:val="ka-GE"/>
        </w:rPr>
      </w:pPr>
      <w:r w:rsidRPr="005F5CF7">
        <w:rPr>
          <w:rFonts w:ascii="Sylfaen" w:hAnsi="Sylfaen" w:cs="Sylfaen"/>
          <w:b/>
          <w:sz w:val="18"/>
          <w:szCs w:val="18"/>
          <w:lang w:val="ka-GE"/>
        </w:rPr>
        <w:t>განცხადება</w:t>
      </w:r>
    </w:p>
    <w:p w:rsidR="00CC335B" w:rsidRDefault="00DF081B" w:rsidP="00CC335B">
      <w:pPr>
        <w:spacing w:after="0" w:line="240" w:lineRule="auto"/>
        <w:jc w:val="both"/>
        <w:rPr>
          <w:rFonts w:ascii="Sylfaen" w:hAnsi="Sylfaen"/>
          <w:sz w:val="18"/>
          <w:szCs w:val="18"/>
          <w:lang w:val="ka-GE"/>
        </w:rPr>
      </w:pPr>
      <w:r w:rsidRPr="00CC335B">
        <w:rPr>
          <w:rFonts w:ascii="Sylfaen" w:hAnsi="Sylfaen"/>
          <w:sz w:val="18"/>
          <w:szCs w:val="18"/>
          <w:lang w:val="ka-GE"/>
        </w:rPr>
        <w:t>სსიპ</w:t>
      </w:r>
      <w:r w:rsidRPr="005F5CF7">
        <w:rPr>
          <w:rFonts w:ascii="Sylfaen" w:hAnsi="Sylfaen"/>
          <w:sz w:val="18"/>
          <w:szCs w:val="18"/>
          <w:lang w:val="ka-GE"/>
        </w:rPr>
        <w:t xml:space="preserve"> – სოციალური მომსახურების სააგენტო, </w:t>
      </w:r>
      <w:r w:rsidRPr="00CC335B">
        <w:rPr>
          <w:rFonts w:ascii="Sylfaen" w:hAnsi="Sylfaen"/>
          <w:sz w:val="18"/>
          <w:szCs w:val="18"/>
          <w:lang w:val="ka-GE"/>
        </w:rPr>
        <w:t>აცხადებს</w:t>
      </w:r>
      <w:r w:rsidRPr="005F5CF7">
        <w:rPr>
          <w:rFonts w:ascii="Sylfaen" w:hAnsi="Sylfaen"/>
          <w:sz w:val="18"/>
          <w:szCs w:val="18"/>
          <w:lang w:val="ka-GE"/>
        </w:rPr>
        <w:t xml:space="preserve"> კონკურსს</w:t>
      </w:r>
      <w:r w:rsidR="005E4E7C" w:rsidRPr="005F5CF7">
        <w:rPr>
          <w:rFonts w:ascii="Sylfaen" w:hAnsi="Sylfaen"/>
          <w:sz w:val="18"/>
          <w:szCs w:val="18"/>
          <w:lang w:val="ka-GE"/>
        </w:rPr>
        <w:t xml:space="preserve"> </w:t>
      </w:r>
      <w:r w:rsidR="00FD653B">
        <w:rPr>
          <w:rFonts w:ascii="Sylfaen" w:hAnsi="Sylfaen"/>
          <w:sz w:val="18"/>
          <w:szCs w:val="18"/>
          <w:lang w:val="ka-GE"/>
        </w:rPr>
        <w:t xml:space="preserve">მხარდაჭერითი დასაქმების </w:t>
      </w:r>
      <w:r w:rsidR="008528BA">
        <w:rPr>
          <w:rFonts w:ascii="Sylfaen" w:hAnsi="Sylfaen"/>
          <w:sz w:val="18"/>
          <w:szCs w:val="18"/>
          <w:lang w:val="ka-GE"/>
        </w:rPr>
        <w:t>კონსულტანტის</w:t>
      </w:r>
      <w:r w:rsidR="00FD653B">
        <w:rPr>
          <w:rFonts w:ascii="Sylfaen" w:hAnsi="Sylfaen"/>
          <w:sz w:val="18"/>
          <w:szCs w:val="18"/>
          <w:lang w:val="ka-GE"/>
        </w:rPr>
        <w:t xml:space="preserve"> </w:t>
      </w:r>
      <w:r w:rsidR="00B15057" w:rsidRPr="002D7761">
        <w:rPr>
          <w:rFonts w:ascii="Sylfaen" w:hAnsi="Sylfaen"/>
          <w:sz w:val="18"/>
          <w:szCs w:val="18"/>
          <w:lang w:val="ka-GE"/>
        </w:rPr>
        <w:t>ვაკანტურ</w:t>
      </w:r>
      <w:r w:rsidR="00B15057">
        <w:rPr>
          <w:rFonts w:ascii="Sylfaen" w:hAnsi="Sylfaen"/>
          <w:sz w:val="18"/>
          <w:szCs w:val="18"/>
          <w:lang w:val="ka-GE"/>
        </w:rPr>
        <w:t>ი</w:t>
      </w:r>
      <w:r w:rsidR="00B15057" w:rsidRPr="002D7761">
        <w:rPr>
          <w:rFonts w:ascii="Sylfaen" w:hAnsi="Sylfaen"/>
          <w:sz w:val="18"/>
          <w:szCs w:val="18"/>
          <w:lang w:val="ka-GE"/>
        </w:rPr>
        <w:t xml:space="preserve"> </w:t>
      </w:r>
      <w:r w:rsidR="005F5CF7" w:rsidRPr="005F5CF7">
        <w:rPr>
          <w:rFonts w:ascii="Sylfaen" w:hAnsi="Sylfaen"/>
          <w:sz w:val="18"/>
          <w:szCs w:val="18"/>
          <w:lang w:val="ka-GE"/>
        </w:rPr>
        <w:t>თანამდებობის დასაკავებლად</w:t>
      </w:r>
      <w:r w:rsidR="00FD653B">
        <w:rPr>
          <w:rFonts w:ascii="Sylfaen" w:hAnsi="Sylfaen"/>
          <w:sz w:val="18"/>
          <w:szCs w:val="18"/>
          <w:lang w:val="ka-GE"/>
        </w:rPr>
        <w:t xml:space="preserve"> </w:t>
      </w:r>
      <w:r w:rsidR="002D7761" w:rsidRPr="002D7761">
        <w:rPr>
          <w:rFonts w:ascii="Sylfaen" w:hAnsi="Sylfaen"/>
          <w:sz w:val="18"/>
          <w:szCs w:val="18"/>
          <w:lang w:val="ka-GE"/>
        </w:rPr>
        <w:t xml:space="preserve">შემდეგი </w:t>
      </w:r>
      <w:r w:rsidR="00B15057">
        <w:rPr>
          <w:rFonts w:ascii="Sylfaen" w:hAnsi="Sylfaen"/>
          <w:sz w:val="18"/>
          <w:szCs w:val="18"/>
          <w:lang w:val="ka-GE"/>
        </w:rPr>
        <w:t>რეგიონებში:</w:t>
      </w:r>
    </w:p>
    <w:p w:rsidR="00CC335B" w:rsidRPr="00CC335B" w:rsidRDefault="00CC335B" w:rsidP="00CC335B">
      <w:pPr>
        <w:spacing w:after="0" w:line="240" w:lineRule="auto"/>
        <w:jc w:val="both"/>
        <w:rPr>
          <w:rFonts w:ascii="Sylfaen" w:hAnsi="Sylfaen"/>
          <w:sz w:val="18"/>
          <w:szCs w:val="18"/>
          <w:lang w:val="ka-GE"/>
        </w:rPr>
      </w:pPr>
      <w:r w:rsidRPr="00CC335B">
        <w:rPr>
          <w:rFonts w:ascii="Sylfaen" w:hAnsi="Sylfaen"/>
          <w:sz w:val="18"/>
          <w:szCs w:val="18"/>
          <w:lang w:val="ka-GE"/>
        </w:rPr>
        <w:t>თბილისში, იმერეთსა და სამეგრელოში</w:t>
      </w:r>
      <w:r>
        <w:rPr>
          <w:rFonts w:ascii="Sylfaen" w:hAnsi="Sylfaen"/>
          <w:sz w:val="18"/>
          <w:szCs w:val="18"/>
          <w:lang w:val="ka-GE"/>
        </w:rPr>
        <w:t xml:space="preserve"> – </w:t>
      </w:r>
      <w:r w:rsidRPr="00CC335B">
        <w:rPr>
          <w:rFonts w:ascii="Sylfaen" w:hAnsi="Sylfaen"/>
          <w:sz w:val="18"/>
          <w:szCs w:val="18"/>
          <w:lang w:val="ka-GE"/>
        </w:rPr>
        <w:t>ორი მხარდაჭერითი დასაქმების კონსულტანტი</w:t>
      </w:r>
      <w:r>
        <w:rPr>
          <w:rFonts w:ascii="Sylfaen" w:hAnsi="Sylfaen"/>
          <w:sz w:val="18"/>
          <w:szCs w:val="18"/>
          <w:lang w:val="ka-GE"/>
        </w:rPr>
        <w:t>.</w:t>
      </w:r>
      <w:r w:rsidRPr="00CC335B">
        <w:rPr>
          <w:rFonts w:ascii="Sylfaen" w:hAnsi="Sylfaen"/>
          <w:sz w:val="18"/>
          <w:szCs w:val="18"/>
          <w:lang w:val="ka-GE"/>
        </w:rPr>
        <w:t xml:space="preserve"> გორში, კახეთსა და გურიაში</w:t>
      </w:r>
      <w:r>
        <w:rPr>
          <w:rFonts w:ascii="Sylfaen" w:hAnsi="Sylfaen"/>
          <w:sz w:val="18"/>
          <w:szCs w:val="18"/>
          <w:lang w:val="ka-GE"/>
        </w:rPr>
        <w:t xml:space="preserve"> – თითო მხარდაჭერითი დასაქმების კონსულტანტი.</w:t>
      </w:r>
      <w:r w:rsidR="00BA009F">
        <w:rPr>
          <w:rFonts w:ascii="Sylfaen" w:hAnsi="Sylfaen"/>
          <w:sz w:val="18"/>
          <w:szCs w:val="18"/>
          <w:lang w:val="ka-GE"/>
        </w:rPr>
        <w:t xml:space="preserve"> </w:t>
      </w:r>
    </w:p>
    <w:p w:rsidR="00DF081B" w:rsidRPr="002D7761" w:rsidRDefault="00CC335B" w:rsidP="005E4E7C">
      <w:pPr>
        <w:spacing w:line="240" w:lineRule="auto"/>
        <w:ind w:right="-720"/>
        <w:jc w:val="both"/>
        <w:rPr>
          <w:rFonts w:ascii="Sylfaen" w:hAnsi="Sylfaen"/>
          <w:sz w:val="18"/>
          <w:szCs w:val="18"/>
          <w:lang w:val="ka-GE"/>
        </w:rPr>
      </w:pPr>
      <w:r>
        <w:rPr>
          <w:rFonts w:ascii="Sylfaen" w:hAnsi="Sylfaen"/>
          <w:sz w:val="18"/>
          <w:szCs w:val="18"/>
          <w:lang w:val="ka-GE"/>
        </w:rPr>
        <w:t xml:space="preserve"> </w:t>
      </w:r>
      <w:bookmarkStart w:id="0" w:name="_GoBack"/>
      <w:bookmarkEnd w:id="0"/>
    </w:p>
    <w:p w:rsidR="0086687E" w:rsidRPr="00B15057" w:rsidRDefault="0086687E" w:rsidP="00EA4316">
      <w:pPr>
        <w:spacing w:line="240" w:lineRule="auto"/>
        <w:rPr>
          <w:rFonts w:ascii="Sylfaen" w:hAnsi="Sylfaen"/>
          <w:b/>
          <w:sz w:val="18"/>
          <w:szCs w:val="18"/>
          <w:lang w:val="ka-GE"/>
        </w:rPr>
      </w:pPr>
      <w:r w:rsidRPr="005F5CF7">
        <w:rPr>
          <w:rFonts w:ascii="Sylfaen" w:hAnsi="Sylfaen" w:cs="Sylfaen"/>
          <w:b/>
          <w:sz w:val="18"/>
          <w:szCs w:val="18"/>
          <w:lang w:val="ka-GE"/>
        </w:rPr>
        <w:t>სამუშაოს მოკლე აღწერილობა</w:t>
      </w:r>
      <w:r w:rsidRPr="005F5CF7">
        <w:rPr>
          <w:rFonts w:ascii="Sylfaen" w:hAnsi="Sylfaen"/>
          <w:b/>
          <w:sz w:val="18"/>
          <w:szCs w:val="18"/>
          <w:lang w:val="ka-GE"/>
        </w:rPr>
        <w:t>:</w:t>
      </w:r>
      <w:r w:rsidR="004619E4">
        <w:rPr>
          <w:rFonts w:ascii="Sylfaen" w:hAnsi="Sylfaen"/>
          <w:b/>
          <w:sz w:val="18"/>
          <w:szCs w:val="18"/>
        </w:rPr>
        <w:t xml:space="preserve"> </w:t>
      </w:r>
    </w:p>
    <w:p w:rsidR="00AB3075" w:rsidRPr="00AB3075" w:rsidRDefault="00AB3075" w:rsidP="00AB3075">
      <w:pPr>
        <w:pStyle w:val="ListParagraph"/>
        <w:numPr>
          <w:ilvl w:val="0"/>
          <w:numId w:val="43"/>
        </w:numPr>
        <w:spacing w:after="0" w:line="240" w:lineRule="auto"/>
        <w:jc w:val="both"/>
        <w:rPr>
          <w:rFonts w:ascii="Sylfaen" w:hAnsi="Sylfaen"/>
          <w:sz w:val="18"/>
          <w:szCs w:val="18"/>
          <w:lang w:val="ka-GE"/>
        </w:rPr>
      </w:pPr>
      <w:r w:rsidRPr="00AB3075">
        <w:rPr>
          <w:rFonts w:ascii="Sylfaen" w:hAnsi="Sylfaen"/>
          <w:sz w:val="18"/>
          <w:szCs w:val="18"/>
          <w:lang w:val="ka-GE"/>
        </w:rPr>
        <w:t>მხარდაჭერითი დასაქმების გუნდის წევრად მუშაობა, რათა უზრუნველყოს პროფესიონალური და კომპლექსური მხარდაჭერითი დასაქმების სერვისი შეზღუდული შესაძლებლობის, სპეციალური საგანმანათლებლო საჭიროების მქონე და ჯანმრთელობის პრობლემების მქონე პირებისთვის.</w:t>
      </w:r>
    </w:p>
    <w:p w:rsidR="006E2677" w:rsidRDefault="00AB3075" w:rsidP="006E2677">
      <w:pPr>
        <w:pStyle w:val="ListParagraph"/>
        <w:numPr>
          <w:ilvl w:val="0"/>
          <w:numId w:val="43"/>
        </w:numPr>
        <w:spacing w:after="0" w:line="240" w:lineRule="auto"/>
        <w:jc w:val="both"/>
        <w:rPr>
          <w:rFonts w:ascii="Sylfaen" w:hAnsi="Sylfaen"/>
          <w:sz w:val="18"/>
          <w:szCs w:val="18"/>
          <w:lang w:val="ka-GE"/>
        </w:rPr>
      </w:pPr>
      <w:r w:rsidRPr="00AB3075">
        <w:rPr>
          <w:rFonts w:ascii="Sylfaen" w:hAnsi="Sylfaen"/>
          <w:sz w:val="18"/>
          <w:szCs w:val="18"/>
          <w:lang w:val="ka-GE"/>
        </w:rPr>
        <w:t xml:space="preserve">შემთხვევების (ქეისების) აქტიური მართვა მხარდაჭერითი დასაქმების პრინციპების და ღირებულებების დაცვით. </w:t>
      </w:r>
    </w:p>
    <w:p w:rsidR="00BD31CB" w:rsidRPr="006E2677" w:rsidRDefault="00BD31CB" w:rsidP="006E2677">
      <w:pPr>
        <w:pStyle w:val="ListParagraph"/>
        <w:numPr>
          <w:ilvl w:val="0"/>
          <w:numId w:val="43"/>
        </w:numPr>
        <w:spacing w:after="0" w:line="240" w:lineRule="auto"/>
        <w:jc w:val="both"/>
        <w:rPr>
          <w:rFonts w:ascii="Sylfaen" w:hAnsi="Sylfaen"/>
          <w:sz w:val="18"/>
          <w:szCs w:val="18"/>
          <w:lang w:val="ka-GE"/>
        </w:rPr>
      </w:pPr>
      <w:r w:rsidRPr="006E2677">
        <w:rPr>
          <w:rFonts w:ascii="Sylfaen" w:hAnsi="Sylfaen" w:cs="Sylfaen"/>
          <w:sz w:val="18"/>
          <w:szCs w:val="18"/>
          <w:lang w:val="ka-GE"/>
        </w:rPr>
        <w:t>უზრუნველყოფს</w:t>
      </w:r>
      <w:r w:rsidRPr="006E2677">
        <w:rPr>
          <w:rFonts w:ascii="Sylfaen" w:hAnsi="Sylfaen"/>
          <w:sz w:val="18"/>
          <w:szCs w:val="18"/>
          <w:lang w:val="ka-GE"/>
        </w:rPr>
        <w:t xml:space="preserve"> შესაბამისი კლიენტების (სამუშაოს მაძიებლების) იდენტიფიცირებას და მოზიდვას.</w:t>
      </w:r>
    </w:p>
    <w:p w:rsidR="006E2677" w:rsidRPr="006E2677" w:rsidRDefault="00BD31CB" w:rsidP="006E2677">
      <w:pPr>
        <w:spacing w:after="0" w:line="240" w:lineRule="auto"/>
        <w:ind w:left="720"/>
        <w:jc w:val="both"/>
        <w:rPr>
          <w:sz w:val="18"/>
          <w:szCs w:val="18"/>
        </w:rPr>
      </w:pPr>
      <w:r w:rsidRPr="00946BE9">
        <w:rPr>
          <w:rFonts w:ascii="Sylfaen" w:hAnsi="Sylfaen"/>
          <w:sz w:val="18"/>
          <w:szCs w:val="18"/>
          <w:lang w:val="ka-GE"/>
        </w:rPr>
        <w:t>ურთიერთთანამშრომლობს ინდივიდთან  ისე, რომ კლიენტს(სამუშოს მაძიებელს) ჰქონდეს კონტროლი და ფლობდეს სიტუაციას სამსახურის მოძიების პროცესში.</w:t>
      </w:r>
    </w:p>
    <w:p w:rsidR="00FD75E2" w:rsidRDefault="00BD31CB" w:rsidP="00FD75E2">
      <w:pPr>
        <w:spacing w:after="0" w:line="240" w:lineRule="auto"/>
        <w:ind w:left="720"/>
        <w:jc w:val="both"/>
        <w:rPr>
          <w:rFonts w:ascii="Sylfaen" w:hAnsi="Sylfaen"/>
          <w:sz w:val="18"/>
          <w:szCs w:val="18"/>
          <w:lang w:val="ka-GE"/>
        </w:rPr>
      </w:pPr>
      <w:r w:rsidRPr="006E2677">
        <w:rPr>
          <w:rFonts w:ascii="Sylfaen" w:hAnsi="Sylfaen"/>
          <w:sz w:val="18"/>
          <w:szCs w:val="18"/>
          <w:lang w:val="ka-GE"/>
        </w:rPr>
        <w:t xml:space="preserve">უზრუნველყოფს 5 საფეხურიანი მხარდაჭერითი დასაქმების პროცესის მიწოდებას მხარდაჭერითი დასაქმების პრინციპების და ღირებულებების დაცვით. </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cs="Sylfaen"/>
          <w:sz w:val="18"/>
          <w:szCs w:val="18"/>
          <w:lang w:val="ka-GE"/>
        </w:rPr>
        <w:t>ადგენს</w:t>
      </w:r>
      <w:r w:rsidRPr="00FD75E2">
        <w:rPr>
          <w:rFonts w:ascii="Sylfaen" w:hAnsi="Sylfaen"/>
          <w:sz w:val="18"/>
          <w:szCs w:val="18"/>
          <w:lang w:val="ka-GE"/>
        </w:rPr>
        <w:t xml:space="preserve"> კლიენტის (სამუშოს მაძიებლის) პროფესიულ პროფილს, განსაზღვრავს კლიენტისთვის სასურველ  სამუშაოს, მის უნარ-ჩვევებს და მხარდაჭერის საჭიროებას. პროფესიული პროფილის საფუძველზე ადგენს დასაქმების სამოქმედო გეგმას, სადაც განსაზღვრავს სპეციალურ საჭიროებებს და მოთხოვნებს, სერვისებს და მხარდაჭერის საჭიროებას. </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sz w:val="18"/>
          <w:szCs w:val="18"/>
          <w:lang w:val="ka-GE"/>
        </w:rPr>
        <w:t xml:space="preserve"> უზრუნველყოფს შესაბამის დასაქმებამდელ მხარდაჭერას: დახმარებას სამუშაოს ძებნაში, სამუშაო განაცხადებისა და პირადი რეზიუმეების მომზადებისას,  კლიენტს (სამუშაოს მაძიებელს) უწევს დამსაქმებელთან პირდაპირ რეკომენდაციებს.</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sz w:val="18"/>
          <w:szCs w:val="18"/>
          <w:lang w:val="ka-GE"/>
        </w:rPr>
        <w:t xml:space="preserve"> ორგანიზებას უწევს სამუშაოს მოსინჯვას და ადგილზე სამუშაო გამოცდილების მიღებისათვის განთავსებას საბოლოო გადაწყვეტილების მიღების მიზნით. </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cs="Sylfaen"/>
          <w:sz w:val="18"/>
          <w:szCs w:val="18"/>
          <w:lang w:val="ka-GE"/>
        </w:rPr>
        <w:t>განსაზღვრავს</w:t>
      </w:r>
      <w:r w:rsidRPr="00FD75E2">
        <w:rPr>
          <w:rFonts w:ascii="Sylfaen" w:hAnsi="Sylfaen"/>
          <w:sz w:val="18"/>
          <w:szCs w:val="18"/>
          <w:lang w:val="ka-GE"/>
        </w:rPr>
        <w:t>, სამუშაოს შესასრულებლად კლიენტისათვის დამატებითი უნარ-ჩვევების განვითარების მიზნით ინდივიდუალური ტრენინგის საჭიროებას,  და უზრუნველყოფს ამ პროცესში მის მხარდაჭერას (საჭიროების შემთხვევაში).</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sz w:val="18"/>
          <w:szCs w:val="18"/>
          <w:lang w:val="ka-GE"/>
        </w:rPr>
        <w:t xml:space="preserve"> სამუშაო ადგილზე ჩართვამდე, უზრუნველყოფს იმ მინიმალური ჯანმრთელობის, უსაფრთხოების და რისკების ინდივიდუალურ შეფასებას, რომელიც მნიშვნელოვანია კლიენტის სამუშაო გარემოში ინკლუზიისათვის.  უზრუნველყოფს დასაქმების ადგილზე კლიენტის ინდივიდუალური  ტრენინგის მხარდაჭერას,  განსაზღვრავს და უზრუნველყოფს კლიენტისთვის მხარდაჭერის საჭირო ოდენობას.  </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cs="Sylfaen"/>
          <w:sz w:val="18"/>
          <w:szCs w:val="18"/>
          <w:lang w:val="ka-GE"/>
        </w:rPr>
        <w:t>დამსაქმებლებთან</w:t>
      </w:r>
      <w:r w:rsidRPr="00FD75E2">
        <w:rPr>
          <w:rFonts w:ascii="Sylfaen" w:hAnsi="Sylfaen"/>
          <w:sz w:val="18"/>
          <w:szCs w:val="18"/>
          <w:lang w:val="ka-GE"/>
        </w:rPr>
        <w:t xml:space="preserve"> და პოტენციურ თანამშრომლებთან უზრუნველყოფს შეზღუდული შესაძლებლობის ან სპეციალური საგანმანათლებლო საჭიროების მქონე პირის უნარ-ჩვევებისა და შესაძლებლობების შესახებ ინფორმაციის მიწოდებას, კონსულტირებას და საჭიროების შემთხვევაში ტრენინგს. </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sz w:val="18"/>
          <w:szCs w:val="18"/>
          <w:lang w:val="ka-GE"/>
        </w:rPr>
        <w:t>მუშაობს დამსაქმებლებთან დასაქმების შესაძლებლობების გამოვლენა/განვითარებისათვის შეზღუდული შესაძლებლობის ან სპეციალური საგანმანათლებლო საჭიროების მქონე პირებისათვის.</w:t>
      </w:r>
    </w:p>
    <w:p w:rsidR="00FD75E2"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sz w:val="18"/>
          <w:szCs w:val="18"/>
          <w:lang w:val="ka-GE"/>
        </w:rPr>
        <w:t>უზრუნველყოფს მხარდაჭერითი დასაქმების სერვისის კოორდინირებულად განხორციელებას სხვა დამატებით სერვისებთან და თანამშრომლობს ასევე სხვადასხვა სამთავრობო და არასამთავრობო ორგანიზაციებთან; ეფექტურად იყენებს მათ სერვისებს სამუშაო მაძიებლების სამუშაო ადგილზე სწორი ტრანზიციისათვის.</w:t>
      </w:r>
    </w:p>
    <w:p w:rsidR="007F29EE" w:rsidRPr="00FD75E2" w:rsidRDefault="00BD31CB" w:rsidP="00FD75E2">
      <w:pPr>
        <w:pStyle w:val="ListParagraph"/>
        <w:numPr>
          <w:ilvl w:val="0"/>
          <w:numId w:val="49"/>
        </w:numPr>
        <w:spacing w:after="0" w:line="240" w:lineRule="auto"/>
        <w:jc w:val="both"/>
        <w:rPr>
          <w:sz w:val="18"/>
          <w:szCs w:val="18"/>
          <w:lang w:val="en-US"/>
        </w:rPr>
      </w:pPr>
      <w:r w:rsidRPr="00FD75E2">
        <w:rPr>
          <w:rFonts w:ascii="Sylfaen" w:hAnsi="Sylfaen" w:cs="Sylfaen"/>
          <w:sz w:val="18"/>
          <w:szCs w:val="18"/>
          <w:lang w:val="ka-GE"/>
        </w:rPr>
        <w:t xml:space="preserve"> ჩართულია</w:t>
      </w:r>
      <w:r w:rsidRPr="00FD75E2">
        <w:rPr>
          <w:rFonts w:ascii="Sylfaen" w:hAnsi="Sylfaen"/>
          <w:sz w:val="18"/>
          <w:szCs w:val="18"/>
          <w:lang w:val="ka-GE"/>
        </w:rPr>
        <w:t xml:space="preserve"> ცნობიერების ამაღლების კამპანიებში.</w:t>
      </w:r>
    </w:p>
    <w:p w:rsidR="00DF081B" w:rsidRPr="005F5CF7" w:rsidRDefault="00DF081B" w:rsidP="003F62D5">
      <w:pPr>
        <w:ind w:right="-31"/>
        <w:jc w:val="both"/>
        <w:rPr>
          <w:rFonts w:ascii="Times New Roman" w:eastAsia="Times New Roman" w:hAnsi="Times New Roman"/>
          <w:sz w:val="18"/>
          <w:szCs w:val="18"/>
        </w:rPr>
      </w:pPr>
      <w:r w:rsidRPr="005F5CF7">
        <w:rPr>
          <w:rFonts w:ascii="Sylfaen" w:hAnsi="Sylfaen" w:cs="Sylfaen"/>
          <w:b/>
          <w:sz w:val="18"/>
          <w:szCs w:val="18"/>
          <w:lang w:val="ka-GE"/>
        </w:rPr>
        <w:t xml:space="preserve">სავალდებულო </w:t>
      </w:r>
      <w:r w:rsidRPr="005F5CF7">
        <w:rPr>
          <w:rFonts w:ascii="Sylfaen" w:hAnsi="Sylfaen"/>
          <w:b/>
          <w:sz w:val="18"/>
          <w:szCs w:val="18"/>
          <w:lang w:val="ka-GE"/>
        </w:rPr>
        <w:t>საკვალიფიკაციო მოთხოვნები:</w:t>
      </w:r>
    </w:p>
    <w:p w:rsidR="00266BD5" w:rsidRPr="00ED106F" w:rsidRDefault="00266BD5" w:rsidP="00ED106F">
      <w:pPr>
        <w:pStyle w:val="ListParagraph"/>
        <w:numPr>
          <w:ilvl w:val="0"/>
          <w:numId w:val="28"/>
        </w:numPr>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Sylfaen" w:eastAsia="Times New Roman" w:hAnsi="Sylfaen" w:cs="Sylfaen"/>
          <w:sz w:val="18"/>
          <w:szCs w:val="18"/>
          <w:lang w:val="ka-GE"/>
        </w:rPr>
      </w:pPr>
      <w:r w:rsidRPr="00266BD5">
        <w:rPr>
          <w:rFonts w:ascii="Sylfaen" w:eastAsia="Times New Roman" w:hAnsi="Sylfaen" w:cs="Sylfaen"/>
          <w:sz w:val="18"/>
          <w:szCs w:val="18"/>
          <w:lang w:val="ka-GE"/>
        </w:rPr>
        <w:t>უმაღლესი განათლება (უპირატესობა</w:t>
      </w:r>
      <w:r w:rsidR="009E48C8">
        <w:rPr>
          <w:rFonts w:ascii="Sylfaen" w:eastAsia="Times New Roman" w:hAnsi="Sylfaen" w:cs="Sylfaen"/>
          <w:sz w:val="18"/>
          <w:szCs w:val="18"/>
          <w:lang w:val="ka-GE"/>
        </w:rPr>
        <w:t xml:space="preserve"> მიენიჭებათ სოციალური, ბიზნესისა</w:t>
      </w:r>
      <w:r w:rsidRPr="00266BD5">
        <w:rPr>
          <w:rFonts w:ascii="Sylfaen" w:eastAsia="Times New Roman" w:hAnsi="Sylfaen" w:cs="Sylfaen"/>
          <w:sz w:val="18"/>
          <w:szCs w:val="18"/>
          <w:lang w:val="ka-GE"/>
        </w:rPr>
        <w:t xml:space="preserve"> და მარკეტინგული განხრით</w:t>
      </w:r>
      <w:r>
        <w:rPr>
          <w:rFonts w:ascii="Sylfaen" w:eastAsia="Times New Roman" w:hAnsi="Sylfaen" w:cs="Sylfaen"/>
          <w:sz w:val="18"/>
          <w:szCs w:val="18"/>
          <w:lang w:val="ka-GE"/>
        </w:rPr>
        <w:t xml:space="preserve"> </w:t>
      </w:r>
      <w:r w:rsidRPr="00266BD5">
        <w:rPr>
          <w:rFonts w:ascii="Sylfaen" w:eastAsia="Times New Roman" w:hAnsi="Sylfaen" w:cs="Sylfaen"/>
          <w:sz w:val="18"/>
          <w:szCs w:val="18"/>
          <w:lang w:val="ka-GE"/>
        </w:rPr>
        <w:t xml:space="preserve">განათლების მქონე პირებს); </w:t>
      </w:r>
    </w:p>
    <w:p w:rsidR="00FD75E2" w:rsidRPr="00FD75E2" w:rsidRDefault="00FD75E2" w:rsidP="00266BD5">
      <w:pPr>
        <w:pStyle w:val="ListParagraph"/>
        <w:numPr>
          <w:ilvl w:val="0"/>
          <w:numId w:val="28"/>
        </w:numPr>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inherit" w:eastAsia="Times New Roman" w:hAnsi="inherit" w:cs="Courier New"/>
          <w:sz w:val="18"/>
          <w:szCs w:val="18"/>
        </w:rPr>
      </w:pPr>
      <w:r>
        <w:rPr>
          <w:rFonts w:ascii="Sylfaen" w:eastAsia="Times New Roman" w:hAnsi="Sylfaen" w:cs="Sylfaen"/>
          <w:sz w:val="18"/>
          <w:szCs w:val="18"/>
          <w:lang w:val="ka-GE"/>
        </w:rPr>
        <w:t>სამუშაო გამოცდილება ??</w:t>
      </w:r>
    </w:p>
    <w:p w:rsidR="00A42C5C" w:rsidRPr="00BF792B" w:rsidRDefault="00A42C5C" w:rsidP="00266BD5">
      <w:pPr>
        <w:pStyle w:val="ListParagraph"/>
        <w:numPr>
          <w:ilvl w:val="0"/>
          <w:numId w:val="28"/>
        </w:numPr>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inherit" w:eastAsia="Times New Roman" w:hAnsi="inherit" w:cs="Courier New"/>
          <w:sz w:val="18"/>
          <w:szCs w:val="18"/>
        </w:rPr>
      </w:pPr>
      <w:r w:rsidRPr="00A42C5C">
        <w:rPr>
          <w:rFonts w:ascii="Sylfaen" w:eastAsia="Times New Roman" w:hAnsi="Sylfaen" w:cs="Sylfaen"/>
          <w:sz w:val="18"/>
          <w:szCs w:val="18"/>
        </w:rPr>
        <w:t>სახელმწიფო</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ენის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სრულყოფილი</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ცოდნა</w:t>
      </w:r>
      <w:r w:rsidRPr="00A42C5C">
        <w:rPr>
          <w:rFonts w:ascii="inherit" w:eastAsia="Times New Roman" w:hAnsi="inherit" w:cs="Courier New"/>
          <w:sz w:val="18"/>
          <w:szCs w:val="18"/>
        </w:rPr>
        <w:t>;</w:t>
      </w:r>
      <w:r w:rsidR="007A2EEB">
        <w:rPr>
          <w:rFonts w:ascii="inherit" w:eastAsia="Times New Roman" w:hAnsi="inherit" w:cs="Courier New"/>
          <w:sz w:val="18"/>
          <w:szCs w:val="18"/>
          <w:lang w:val="en-US"/>
        </w:rPr>
        <w:t xml:space="preserve"> </w:t>
      </w:r>
    </w:p>
    <w:p w:rsidR="00BF792B" w:rsidRPr="00FD75E2" w:rsidRDefault="00266BD5" w:rsidP="00266BD5">
      <w:pPr>
        <w:pStyle w:val="ListParagraph"/>
        <w:numPr>
          <w:ilvl w:val="0"/>
          <w:numId w:val="28"/>
        </w:numPr>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Sylfaen" w:eastAsia="Times New Roman" w:hAnsi="Sylfaen" w:cs="Sylfaen"/>
          <w:sz w:val="18"/>
          <w:szCs w:val="18"/>
        </w:rPr>
      </w:pPr>
      <w:r w:rsidRPr="00266BD5">
        <w:rPr>
          <w:rFonts w:ascii="Sylfaen" w:eastAsia="Times New Roman" w:hAnsi="Sylfaen" w:cs="Sylfaen"/>
          <w:sz w:val="18"/>
          <w:szCs w:val="18"/>
        </w:rPr>
        <w:t>კომპიუტერული საოფისე პროგრამები</w:t>
      </w:r>
      <w:r>
        <w:rPr>
          <w:rFonts w:ascii="Sylfaen" w:eastAsia="Times New Roman" w:hAnsi="Sylfaen" w:cs="Sylfaen"/>
          <w:sz w:val="18"/>
          <w:szCs w:val="18"/>
          <w:lang w:val="ka-GE"/>
        </w:rPr>
        <w:t>;</w:t>
      </w:r>
    </w:p>
    <w:p w:rsidR="00FD75E2" w:rsidRPr="00FD75E2" w:rsidRDefault="00FD75E2" w:rsidP="00266BD5">
      <w:pPr>
        <w:pStyle w:val="ListParagraph"/>
        <w:numPr>
          <w:ilvl w:val="0"/>
          <w:numId w:val="28"/>
        </w:numPr>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Sylfaen" w:eastAsia="Times New Roman" w:hAnsi="Sylfaen" w:cs="Sylfaen"/>
          <w:sz w:val="18"/>
          <w:szCs w:val="18"/>
        </w:rPr>
      </w:pPr>
      <w:r w:rsidRPr="00FD75E2">
        <w:rPr>
          <w:rFonts w:ascii="Sylfaen" w:hAnsi="Sylfaen"/>
          <w:sz w:val="18"/>
          <w:szCs w:val="18"/>
          <w:lang w:val="de-AT"/>
        </w:rPr>
        <w:t>სამოტივაციო წერილი (მაქსიმუმ 200 სიტყვა)</w:t>
      </w:r>
      <w:r w:rsidRPr="00FD75E2">
        <w:rPr>
          <w:rFonts w:ascii="Sylfaen" w:hAnsi="Sylfaen"/>
          <w:sz w:val="18"/>
          <w:szCs w:val="18"/>
          <w:lang w:val="ka-GE"/>
        </w:rPr>
        <w:t>,</w:t>
      </w:r>
    </w:p>
    <w:p w:rsidR="005C1841" w:rsidRPr="00266BD5" w:rsidRDefault="005C1841" w:rsidP="005C1841">
      <w:pPr>
        <w:pStyle w:val="ListParagraph"/>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sz w:val="18"/>
          <w:szCs w:val="18"/>
        </w:rPr>
      </w:pPr>
    </w:p>
    <w:p w:rsidR="005F5CF7" w:rsidRPr="00BF792B" w:rsidRDefault="005F5CF7" w:rsidP="00266BD5">
      <w:pPr>
        <w:jc w:val="both"/>
        <w:rPr>
          <w:rFonts w:ascii="Sylfaen" w:hAnsi="Sylfaen"/>
          <w:b/>
          <w:sz w:val="18"/>
          <w:szCs w:val="18"/>
          <w:lang w:val="ka-GE"/>
        </w:rPr>
      </w:pPr>
      <w:r w:rsidRPr="003560D4">
        <w:rPr>
          <w:rFonts w:ascii="Sylfaen" w:hAnsi="Sylfaen" w:cs="Sylfaen"/>
          <w:b/>
          <w:sz w:val="18"/>
          <w:szCs w:val="18"/>
          <w:lang w:val="de-AT"/>
        </w:rPr>
        <w:t>სავალდებულოა</w:t>
      </w:r>
      <w:r w:rsidRPr="003560D4">
        <w:rPr>
          <w:rFonts w:ascii="Sylfaen" w:hAnsi="Sylfaen"/>
          <w:b/>
          <w:sz w:val="18"/>
          <w:szCs w:val="18"/>
          <w:lang w:val="de-AT"/>
        </w:rPr>
        <w:t xml:space="preserve">, </w:t>
      </w:r>
      <w:r w:rsidR="001A6791" w:rsidRPr="003560D4">
        <w:rPr>
          <w:rFonts w:ascii="Sylfaen" w:hAnsi="Sylfaen"/>
          <w:b/>
          <w:sz w:val="18"/>
          <w:szCs w:val="18"/>
          <w:lang w:val="de-AT"/>
        </w:rPr>
        <w:t>სამოტივაციო წერილის (მაქსიმუმ 200 სიტყვა)</w:t>
      </w:r>
      <w:r w:rsidR="001A6791" w:rsidRPr="003560D4">
        <w:rPr>
          <w:rFonts w:ascii="Sylfaen" w:hAnsi="Sylfaen"/>
          <w:b/>
          <w:sz w:val="18"/>
          <w:szCs w:val="18"/>
          <w:lang w:val="ka-GE"/>
        </w:rPr>
        <w:t xml:space="preserve">, </w:t>
      </w:r>
      <w:r w:rsidRPr="003560D4">
        <w:rPr>
          <w:rFonts w:ascii="Sylfaen" w:hAnsi="Sylfaen"/>
          <w:b/>
          <w:sz w:val="18"/>
          <w:szCs w:val="18"/>
          <w:lang w:val="de-AT"/>
        </w:rPr>
        <w:t>განათლების დამადასტურებელი დოკუმენტის (დიპლომის</w:t>
      </w:r>
      <w:r w:rsidR="001A6791" w:rsidRPr="003560D4">
        <w:rPr>
          <w:rFonts w:ascii="Sylfaen" w:hAnsi="Sylfaen"/>
          <w:b/>
          <w:sz w:val="18"/>
          <w:szCs w:val="18"/>
          <w:lang w:val="de-AT"/>
        </w:rPr>
        <w:t>)</w:t>
      </w:r>
      <w:r w:rsidR="001A6791" w:rsidRPr="003560D4">
        <w:rPr>
          <w:rFonts w:ascii="Sylfaen" w:hAnsi="Sylfaen"/>
          <w:b/>
          <w:sz w:val="18"/>
          <w:szCs w:val="18"/>
          <w:lang w:val="ka-GE"/>
        </w:rPr>
        <w:t xml:space="preserve"> და </w:t>
      </w:r>
      <w:r w:rsidRPr="003560D4">
        <w:rPr>
          <w:rFonts w:ascii="Sylfaen" w:hAnsi="Sylfaen"/>
          <w:b/>
          <w:sz w:val="18"/>
          <w:szCs w:val="18"/>
          <w:lang w:val="de-AT"/>
        </w:rPr>
        <w:t>სავალდებულო საკვალიფიკაციო მოთხოვნების შესაბამისი სამუშაო გამოცდილების</w:t>
      </w:r>
      <w:r w:rsidR="00D952DB" w:rsidRPr="003560D4">
        <w:rPr>
          <w:rFonts w:ascii="Sylfaen" w:hAnsi="Sylfaen"/>
          <w:b/>
          <w:sz w:val="18"/>
          <w:szCs w:val="18"/>
          <w:lang w:val="de-AT"/>
        </w:rPr>
        <w:t xml:space="preserve"> </w:t>
      </w:r>
      <w:r w:rsidRPr="003560D4">
        <w:rPr>
          <w:rFonts w:ascii="Sylfaen" w:hAnsi="Sylfaen"/>
          <w:b/>
          <w:sz w:val="18"/>
          <w:szCs w:val="18"/>
          <w:lang w:val="ka-GE"/>
        </w:rPr>
        <w:t>დამადასტურებელი</w:t>
      </w:r>
      <w:r w:rsidRPr="003560D4">
        <w:rPr>
          <w:rFonts w:ascii="Sylfaen" w:hAnsi="Sylfaen"/>
          <w:b/>
          <w:sz w:val="18"/>
          <w:szCs w:val="18"/>
          <w:lang w:val="de-AT"/>
        </w:rPr>
        <w:t xml:space="preserve"> ნებისმიერი დოკუმენტის ატვირთვა</w:t>
      </w:r>
      <w:r w:rsidR="00BF792B" w:rsidRPr="003560D4">
        <w:rPr>
          <w:rFonts w:ascii="Sylfaen" w:hAnsi="Sylfaen"/>
          <w:b/>
          <w:sz w:val="18"/>
          <w:szCs w:val="18"/>
          <w:lang w:val="ka-GE"/>
        </w:rPr>
        <w:t>.</w:t>
      </w:r>
    </w:p>
    <w:p w:rsidR="00C73F99" w:rsidRDefault="00C73F99" w:rsidP="00FD75E2">
      <w:pPr>
        <w:pStyle w:val="ListBullet"/>
        <w:numPr>
          <w:ilvl w:val="0"/>
          <w:numId w:val="0"/>
        </w:numPr>
      </w:pPr>
      <w:r w:rsidRPr="005F5CF7">
        <w:t>სასურველი მოთხოვნები</w:t>
      </w:r>
      <w:r w:rsidR="0077692A">
        <w:t>:</w:t>
      </w:r>
    </w:p>
    <w:p w:rsidR="009C4DDD" w:rsidRPr="009C4DDD" w:rsidRDefault="009C4DDD" w:rsidP="00FD75E2">
      <w:pPr>
        <w:pStyle w:val="ListBullet"/>
        <w:rPr>
          <w:b/>
        </w:rPr>
      </w:pPr>
      <w:r w:rsidRPr="009C4DDD">
        <w:t>კომუნიკაციის და სოციალურ ქსელში (სააგენტო, სხვადასხვა მხარდამჭერი სერვისები, დამსაქმებლები) აქტივობის უნარი</w:t>
      </w:r>
    </w:p>
    <w:p w:rsidR="009C4DDD" w:rsidRPr="009C4DDD" w:rsidRDefault="009C4DDD" w:rsidP="00FD75E2">
      <w:pPr>
        <w:pStyle w:val="ListBullet"/>
        <w:rPr>
          <w:b/>
        </w:rPr>
      </w:pPr>
      <w:r w:rsidRPr="009C4DDD">
        <w:t>დისკუსიების და მოლაპარაკებების წარმოების უნარი</w:t>
      </w:r>
    </w:p>
    <w:p w:rsidR="009C4DDD" w:rsidRPr="00F0526F" w:rsidRDefault="009C4DDD" w:rsidP="00FD75E2">
      <w:pPr>
        <w:pStyle w:val="ListBullet"/>
        <w:rPr>
          <w:b/>
          <w:highlight w:val="green"/>
        </w:rPr>
      </w:pPr>
      <w:r w:rsidRPr="00F0526F">
        <w:rPr>
          <w:highlight w:val="green"/>
        </w:rPr>
        <w:lastRenderedPageBreak/>
        <w:t>კარგი დაკვირვებისა და შეფასების უნარი</w:t>
      </w:r>
    </w:p>
    <w:p w:rsidR="009C4DDD" w:rsidRPr="009C4DDD" w:rsidRDefault="009C4DDD" w:rsidP="00FD75E2">
      <w:pPr>
        <w:pStyle w:val="ListBullet"/>
        <w:rPr>
          <w:b/>
        </w:rPr>
      </w:pPr>
      <w:r w:rsidRPr="009C4DDD">
        <w:t>ანალიტიკური უნარ-ჩვევები (მონაცემების შეგროვება და ანალიზი, დოკუმენტაციისა და მონაცემთა ბაზის წარმოება, წერილობითი რეპორტის მომზადება, შეხვედრების ოქმების მომზადება)</w:t>
      </w:r>
    </w:p>
    <w:p w:rsidR="009C4DDD" w:rsidRPr="009C4DDD" w:rsidRDefault="009C4DDD" w:rsidP="00FD75E2">
      <w:pPr>
        <w:pStyle w:val="ListBullet"/>
        <w:rPr>
          <w:b/>
        </w:rPr>
      </w:pPr>
      <w:r w:rsidRPr="009C4DDD">
        <w:t>კონფლიქტის არიდების და გადაჭრის უნარ-ჩვევები</w:t>
      </w:r>
    </w:p>
    <w:p w:rsidR="009C4DDD" w:rsidRPr="009C4DDD" w:rsidRDefault="009C4DDD" w:rsidP="00FD75E2">
      <w:pPr>
        <w:pStyle w:val="ListBullet"/>
        <w:rPr>
          <w:b/>
        </w:rPr>
      </w:pPr>
      <w:r w:rsidRPr="009C4DDD">
        <w:t>პრობლემის გადაჭრაზე ორიენტირებული მიდგომით მოქმედების უნარი</w:t>
      </w:r>
    </w:p>
    <w:p w:rsidR="009C4DDD" w:rsidRPr="009C4DDD" w:rsidRDefault="009C4DDD" w:rsidP="00FD75E2">
      <w:pPr>
        <w:pStyle w:val="ListBullet"/>
        <w:rPr>
          <w:b/>
        </w:rPr>
      </w:pPr>
      <w:r w:rsidRPr="009C4DDD">
        <w:t>კლიენტის გაძლიერებაზე ორიენტირებული მიდგომით მოქმედების უნარი</w:t>
      </w:r>
    </w:p>
    <w:p w:rsidR="009C4DDD" w:rsidRPr="00F0526F" w:rsidRDefault="009C4DDD" w:rsidP="00FD75E2">
      <w:pPr>
        <w:pStyle w:val="ListBullet"/>
        <w:rPr>
          <w:b/>
          <w:highlight w:val="green"/>
        </w:rPr>
      </w:pPr>
      <w:r w:rsidRPr="00F0526F">
        <w:rPr>
          <w:highlight w:val="green"/>
        </w:rPr>
        <w:t>სტერეოტიპების წინააღმდეგ კარგი არგუმენტირების უნარი</w:t>
      </w:r>
    </w:p>
    <w:p w:rsidR="009C4DDD" w:rsidRPr="009C4DDD" w:rsidRDefault="009C4DDD" w:rsidP="00FD75E2">
      <w:pPr>
        <w:pStyle w:val="ListBullet"/>
        <w:rPr>
          <w:b/>
        </w:rPr>
      </w:pPr>
      <w:r w:rsidRPr="009C4DDD">
        <w:t>დროის მართვის უნარი</w:t>
      </w:r>
    </w:p>
    <w:p w:rsidR="009C4DDD" w:rsidRDefault="009C4DDD" w:rsidP="00FD75E2">
      <w:pPr>
        <w:pStyle w:val="ListBullet"/>
        <w:rPr>
          <w:b/>
        </w:rPr>
      </w:pPr>
      <w:r w:rsidRPr="009C4DDD">
        <w:t>ორგანიზებულობა და დაგეგმვის უნარი</w:t>
      </w:r>
    </w:p>
    <w:p w:rsidR="00BE1108" w:rsidRPr="00BE1108" w:rsidRDefault="00BE1108" w:rsidP="00FD75E2">
      <w:pPr>
        <w:pStyle w:val="ListBullet"/>
        <w:rPr>
          <w:b/>
        </w:rPr>
      </w:pPr>
      <w:r w:rsidRPr="00BE1108">
        <w:t>ინოვაციურობა  და შემოქმედებითობა (კრეატიულობა) სამუშაოს შესრულების პროცესში</w:t>
      </w:r>
    </w:p>
    <w:p w:rsidR="00BE1108" w:rsidRPr="00BE1108" w:rsidRDefault="00BE1108" w:rsidP="00FD75E2">
      <w:pPr>
        <w:pStyle w:val="ListBullet"/>
        <w:rPr>
          <w:b/>
        </w:rPr>
      </w:pPr>
      <w:r w:rsidRPr="00BE1108">
        <w:t>მოქნილობა (უნდა შეეძლოს ყველა მხარის (კლიენტი, დამსაქმებელი, სააგენტო) პერსპექტივების და მოლოდინების  გათვალისწინება)</w:t>
      </w:r>
    </w:p>
    <w:p w:rsidR="00BE1108" w:rsidRPr="00BE1108" w:rsidRDefault="00BE1108" w:rsidP="00FD75E2">
      <w:pPr>
        <w:pStyle w:val="ListBullet"/>
        <w:rPr>
          <w:b/>
        </w:rPr>
      </w:pPr>
      <w:r w:rsidRPr="00BE1108">
        <w:t xml:space="preserve">გამძლეობის, პრინციპულობისა და სიმტკიცის გამოჩენის უნარი კრიტიკულ სიტუაციებში </w:t>
      </w:r>
    </w:p>
    <w:p w:rsidR="008B78E5" w:rsidRPr="008B78E5" w:rsidRDefault="008B78E5" w:rsidP="00FD75E2">
      <w:pPr>
        <w:pStyle w:val="ListBullet"/>
        <w:rPr>
          <w:b/>
        </w:rPr>
      </w:pPr>
      <w:r w:rsidRPr="008B78E5">
        <w:t>პასუხისმგებლობის მაღალი გრძნობა;</w:t>
      </w:r>
      <w:r w:rsidRPr="009C4DDD">
        <w:t xml:space="preserve"> </w:t>
      </w:r>
    </w:p>
    <w:p w:rsidR="008B78E5" w:rsidRPr="005F5CF7" w:rsidRDefault="008B78E5" w:rsidP="00FD75E2">
      <w:pPr>
        <w:pStyle w:val="ListBullet"/>
        <w:rPr>
          <w:b/>
        </w:rPr>
      </w:pPr>
      <w:r w:rsidRPr="005F5CF7">
        <w:t>სამუშაო სპეციფიკასა და ცვლილებებთან სწრაფი ადაპტაციის უნარი;</w:t>
      </w:r>
    </w:p>
    <w:p w:rsidR="007B2FE4" w:rsidRPr="00BE1108" w:rsidRDefault="00E33EB3" w:rsidP="00BE1108">
      <w:pPr>
        <w:pStyle w:val="NormalWeb"/>
        <w:numPr>
          <w:ilvl w:val="0"/>
          <w:numId w:val="12"/>
        </w:numPr>
        <w:ind w:left="270" w:hanging="270"/>
        <w:rPr>
          <w:rFonts w:ascii="Sylfaen" w:hAnsi="Sylfaen"/>
          <w:sz w:val="18"/>
          <w:szCs w:val="18"/>
          <w:lang w:val="ka-GE"/>
        </w:rPr>
      </w:pPr>
      <w:r w:rsidRPr="005F5CF7">
        <w:rPr>
          <w:rFonts w:ascii="Sylfaen" w:hAnsi="Sylfaen"/>
          <w:sz w:val="18"/>
          <w:szCs w:val="18"/>
          <w:lang w:val="ka-GE"/>
        </w:rPr>
        <w:t>დოკუმე</w:t>
      </w:r>
      <w:r>
        <w:rPr>
          <w:rFonts w:ascii="Sylfaen" w:hAnsi="Sylfaen"/>
          <w:sz w:val="18"/>
          <w:szCs w:val="18"/>
          <w:lang w:val="ka-GE"/>
        </w:rPr>
        <w:t>ნტებთან მუშაობის უნარ–ჩვევები</w:t>
      </w:r>
    </w:p>
    <w:p w:rsidR="00D952DB" w:rsidRPr="00F0526F" w:rsidRDefault="00D952DB" w:rsidP="00FD75E2">
      <w:pPr>
        <w:pStyle w:val="ListBullet"/>
        <w:numPr>
          <w:ilvl w:val="0"/>
          <w:numId w:val="0"/>
        </w:numPr>
        <w:rPr>
          <w:b/>
        </w:rPr>
      </w:pPr>
      <w:r w:rsidRPr="00F0526F">
        <w:rPr>
          <w:b/>
        </w:rPr>
        <w:t xml:space="preserve">სამართლებრივი აქტების ძირითადი დებულებების, პრინციპების ცოდნა: </w:t>
      </w:r>
    </w:p>
    <w:p w:rsidR="000658EB" w:rsidRPr="00F0526F" w:rsidRDefault="000658EB" w:rsidP="00FD75E2">
      <w:pPr>
        <w:pStyle w:val="ListBullet"/>
        <w:numPr>
          <w:ilvl w:val="0"/>
          <w:numId w:val="0"/>
        </w:numPr>
        <w:rPr>
          <w:b/>
        </w:rPr>
      </w:pPr>
    </w:p>
    <w:p w:rsidR="000658EB" w:rsidRPr="000658EB" w:rsidRDefault="000658EB" w:rsidP="00FD75E2">
      <w:pPr>
        <w:pStyle w:val="ListBullet"/>
        <w:numPr>
          <w:ilvl w:val="0"/>
          <w:numId w:val="0"/>
        </w:numPr>
        <w:rPr>
          <w:b/>
        </w:rPr>
      </w:pPr>
      <w:r w:rsidRPr="000658EB">
        <w:t>საკანონმდებლო ნორმატიული აქტები:</w:t>
      </w:r>
    </w:p>
    <w:p w:rsidR="000658EB" w:rsidRPr="000658EB" w:rsidRDefault="000658EB" w:rsidP="00FD75E2">
      <w:pPr>
        <w:pStyle w:val="ListBullet"/>
        <w:rPr>
          <w:b/>
        </w:rPr>
      </w:pPr>
      <w:r w:rsidRPr="000658EB">
        <w:t xml:space="preserve"> საქართველოს კონსტიტუცია,</w:t>
      </w:r>
    </w:p>
    <w:p w:rsidR="00FD75E2" w:rsidRDefault="000658EB" w:rsidP="00FD75E2">
      <w:pPr>
        <w:pStyle w:val="ListBullet"/>
        <w:rPr>
          <w:b/>
        </w:rPr>
      </w:pPr>
      <w:r w:rsidRPr="000658EB">
        <w:t>საქართველოს ზოგადი ადმინისტრაციული კოდექსი,</w:t>
      </w:r>
    </w:p>
    <w:p w:rsidR="00FD75E2" w:rsidRPr="00DA35F1" w:rsidRDefault="00FD75E2" w:rsidP="00FD75E2">
      <w:pPr>
        <w:pStyle w:val="ListBullet"/>
        <w:rPr>
          <w:rFonts w:eastAsia="Calibri" w:cs="Arial"/>
          <w:color w:val="auto"/>
          <w:sz w:val="18"/>
          <w:szCs w:val="18"/>
          <w:highlight w:val="green"/>
        </w:rPr>
      </w:pPr>
      <w:r w:rsidRPr="00DA35F1">
        <w:rPr>
          <w:highlight w:val="green"/>
        </w:rPr>
        <w:t>საქართველოს</w:t>
      </w:r>
      <w:r w:rsidRPr="00DA35F1">
        <w:rPr>
          <w:rFonts w:ascii="Sylfaen_PDF_Subset" w:cs="Sylfaen_PDF_Subset"/>
          <w:highlight w:val="green"/>
        </w:rPr>
        <w:t xml:space="preserve"> </w:t>
      </w:r>
      <w:r w:rsidRPr="00DA35F1">
        <w:rPr>
          <w:highlight w:val="green"/>
        </w:rPr>
        <w:t>ორგანული</w:t>
      </w:r>
      <w:r w:rsidRPr="00DA35F1">
        <w:rPr>
          <w:rFonts w:ascii="Sylfaen_PDF_Subset" w:cs="Sylfaen_PDF_Subset"/>
          <w:highlight w:val="green"/>
        </w:rPr>
        <w:t xml:space="preserve"> </w:t>
      </w:r>
      <w:r w:rsidRPr="00DA35F1">
        <w:rPr>
          <w:highlight w:val="green"/>
        </w:rPr>
        <w:t>კანონი „საქართველოს</w:t>
      </w:r>
      <w:r w:rsidRPr="00DA35F1">
        <w:rPr>
          <w:rFonts w:ascii="Sylfaen_PDF_Subset" w:cs="Sylfaen_PDF_Subset"/>
          <w:highlight w:val="green"/>
        </w:rPr>
        <w:t xml:space="preserve"> </w:t>
      </w:r>
      <w:r w:rsidRPr="00DA35F1">
        <w:rPr>
          <w:highlight w:val="green"/>
        </w:rPr>
        <w:t>შრომის</w:t>
      </w:r>
      <w:r w:rsidRPr="00DA35F1">
        <w:rPr>
          <w:rFonts w:ascii="Sylfaen_PDF_Subset" w:cs="Sylfaen_PDF_Subset"/>
          <w:highlight w:val="green"/>
        </w:rPr>
        <w:t xml:space="preserve"> </w:t>
      </w:r>
      <w:r w:rsidRPr="00DA35F1">
        <w:rPr>
          <w:highlight w:val="green"/>
        </w:rPr>
        <w:t>კოდექსი“</w:t>
      </w:r>
    </w:p>
    <w:p w:rsidR="00FD75E2" w:rsidRPr="00FD75E2" w:rsidRDefault="000658EB" w:rsidP="00FD75E2">
      <w:pPr>
        <w:pStyle w:val="ListBullet"/>
        <w:rPr>
          <w:b/>
        </w:rPr>
      </w:pPr>
      <w:r w:rsidRPr="00FD75E2">
        <w:t xml:space="preserve">  საქართველოს მთავრობის 2013 წლის 2 აგვისტოს №199 დადგენილებით დამტკიცებული ,,საქართველოს შრომის ბაზრის ფორმირების სახელმწიფო სტრატეგიისა და საქართველოს შრომისა და დასაქმების პოლიტიკის ფორმირების სახელმწიფო სტრატეგიის რეალიზაციის 2015 – 2018 წლების სამოქმედო გეგმა“, </w:t>
      </w:r>
      <w:r w:rsidR="00FD75E2" w:rsidRPr="00FD75E2">
        <w:t xml:space="preserve"> </w:t>
      </w:r>
    </w:p>
    <w:p w:rsidR="00FD75E2" w:rsidRDefault="00FD75E2" w:rsidP="00FD75E2">
      <w:pPr>
        <w:pStyle w:val="ListBullet"/>
        <w:rPr>
          <w:b/>
        </w:rPr>
      </w:pPr>
      <w:r w:rsidRPr="00FD75E2">
        <w:t>საქართველოს შრომის, ჯანმრთელობის და სოციალური დაცვის მინისტრის 2007 წლის 27 ივნისის №190/ნ ბრძანებით დამტკიცებული ,,სსიპ-სოციალური მომსახურების სააგენტოს დებულება“,</w:t>
      </w:r>
    </w:p>
    <w:p w:rsidR="000658EB" w:rsidRPr="00FD75E2" w:rsidRDefault="000658EB" w:rsidP="00DC6ADB">
      <w:pPr>
        <w:pStyle w:val="ListBullet"/>
        <w:numPr>
          <w:ilvl w:val="0"/>
          <w:numId w:val="0"/>
        </w:numPr>
      </w:pPr>
    </w:p>
    <w:p w:rsidR="00DC6ADB" w:rsidRPr="001042D6" w:rsidRDefault="00DC6ADB" w:rsidP="00DC6ADB">
      <w:pPr>
        <w:pStyle w:val="ListBullet"/>
        <w:rPr>
          <w:b/>
          <w:highlight w:val="green"/>
        </w:rPr>
      </w:pPr>
      <w:r w:rsidRPr="001042D6">
        <w:rPr>
          <w:highlight w:val="green"/>
        </w:rPr>
        <w:t>შეზღუდული შესაძლებლობის სფერო და მასთან დაკავშირებული საკითხები–მოვითხოვოთ კანონი</w:t>
      </w:r>
    </w:p>
    <w:p w:rsidR="00DC6ADB" w:rsidRDefault="00DC6ADB" w:rsidP="00DC6ADB">
      <w:pPr>
        <w:pStyle w:val="ListBullet"/>
        <w:numPr>
          <w:ilvl w:val="0"/>
          <w:numId w:val="0"/>
        </w:numPr>
      </w:pPr>
    </w:p>
    <w:p w:rsidR="00B84DD1" w:rsidRDefault="00B84DD1" w:rsidP="00FD75E2">
      <w:pPr>
        <w:pStyle w:val="ListBullet"/>
        <w:numPr>
          <w:ilvl w:val="0"/>
          <w:numId w:val="0"/>
        </w:numPr>
      </w:pPr>
    </w:p>
    <w:p w:rsidR="007D661F" w:rsidRDefault="007D661F" w:rsidP="00FD75E2">
      <w:pPr>
        <w:pStyle w:val="ListBullet"/>
        <w:numPr>
          <w:ilvl w:val="0"/>
          <w:numId w:val="0"/>
        </w:numPr>
      </w:pPr>
    </w:p>
    <w:p w:rsidR="00B84DD1" w:rsidRPr="00B77292" w:rsidRDefault="00B84DD1" w:rsidP="00FD75E2">
      <w:pPr>
        <w:pStyle w:val="ListBullet"/>
        <w:numPr>
          <w:ilvl w:val="0"/>
          <w:numId w:val="0"/>
        </w:numPr>
        <w:rPr>
          <w:highlight w:val="green"/>
        </w:rPr>
      </w:pPr>
      <w:r w:rsidRPr="00B77292">
        <w:t>კოორდინატორმა უნდა იცოდეს  შემდეგი საკითხები:</w:t>
      </w:r>
      <w:r w:rsidR="00B77292" w:rsidRPr="00B77292">
        <w:t xml:space="preserve"> </w:t>
      </w:r>
      <w:r w:rsidR="00B77292">
        <w:rPr>
          <w:highlight w:val="green"/>
        </w:rPr>
        <w:t xml:space="preserve">ან კონკრეტულად მივუთითოთ ან ამოვიღოთ </w:t>
      </w:r>
    </w:p>
    <w:p w:rsidR="00B84DD1" w:rsidRPr="00B77292" w:rsidRDefault="00B84DD1" w:rsidP="00FD75E2">
      <w:pPr>
        <w:pStyle w:val="ListBullet"/>
        <w:numPr>
          <w:ilvl w:val="0"/>
          <w:numId w:val="0"/>
        </w:numPr>
        <w:rPr>
          <w:highlight w:val="green"/>
        </w:rPr>
      </w:pPr>
    </w:p>
    <w:p w:rsidR="00B84DD1" w:rsidRPr="00B77292" w:rsidRDefault="00B84DD1" w:rsidP="00FD75E2">
      <w:pPr>
        <w:pStyle w:val="ListBullet"/>
        <w:rPr>
          <w:b/>
          <w:highlight w:val="green"/>
        </w:rPr>
      </w:pPr>
      <w:r w:rsidRPr="00B77292">
        <w:rPr>
          <w:highlight w:val="green"/>
        </w:rPr>
        <w:t>სოციალური მხარდაჭერის  სისტემა (სხვადასხვა პროგრამები და სოციალური სერვისები)</w:t>
      </w:r>
    </w:p>
    <w:p w:rsidR="00B84DD1" w:rsidRPr="00B77292" w:rsidRDefault="00B84DD1" w:rsidP="00FD75E2">
      <w:pPr>
        <w:pStyle w:val="ListBullet"/>
        <w:rPr>
          <w:b/>
          <w:highlight w:val="green"/>
        </w:rPr>
      </w:pPr>
      <w:r w:rsidRPr="00B77292">
        <w:rPr>
          <w:highlight w:val="green"/>
        </w:rPr>
        <w:t>გაყიდვებისა და მარკეტინგის საფუძვლები</w:t>
      </w:r>
    </w:p>
    <w:p w:rsidR="001F37CD" w:rsidRPr="00846A06" w:rsidRDefault="001F37CD" w:rsidP="00FD75E2">
      <w:pPr>
        <w:pStyle w:val="ListBullet"/>
        <w:numPr>
          <w:ilvl w:val="0"/>
          <w:numId w:val="0"/>
        </w:numPr>
        <w:rPr>
          <w:b/>
        </w:rPr>
      </w:pPr>
      <w:r w:rsidRPr="005F5CF7">
        <w:t>კონკურსის ეტაპები:</w:t>
      </w:r>
    </w:p>
    <w:p w:rsidR="00A263A9" w:rsidRPr="00A42C5C" w:rsidRDefault="00A263A9" w:rsidP="00AB75B4">
      <w:pPr>
        <w:pStyle w:val="ListParagraph"/>
        <w:spacing w:after="0" w:line="240" w:lineRule="auto"/>
        <w:ind w:left="0"/>
        <w:rPr>
          <w:rFonts w:ascii="Sylfaen" w:hAnsi="Sylfaen" w:cs="Calibri"/>
          <w:color w:val="000000"/>
          <w:sz w:val="18"/>
          <w:szCs w:val="18"/>
          <w:lang w:val="ka-GE"/>
        </w:rPr>
      </w:pPr>
      <w:r w:rsidRPr="005F5CF7">
        <w:rPr>
          <w:rFonts w:ascii="Sylfaen" w:hAnsi="Sylfaen" w:cs="Sylfaen"/>
          <w:b/>
          <w:color w:val="000000"/>
          <w:sz w:val="18"/>
          <w:szCs w:val="18"/>
        </w:rPr>
        <w:t>I</w:t>
      </w:r>
      <w:r w:rsidR="00AB75B4">
        <w:rPr>
          <w:rFonts w:ascii="Sylfaen" w:hAnsi="Sylfaen" w:cs="Sylfaen"/>
          <w:b/>
          <w:color w:val="000000"/>
          <w:sz w:val="18"/>
          <w:szCs w:val="18"/>
          <w:lang w:val="ka-GE"/>
        </w:rPr>
        <w:t xml:space="preserve"> </w:t>
      </w:r>
      <w:r w:rsidRPr="005F5CF7">
        <w:rPr>
          <w:rFonts w:ascii="Sylfaen" w:hAnsi="Sylfaen" w:cs="Sylfaen"/>
          <w:b/>
          <w:color w:val="000000"/>
          <w:sz w:val="18"/>
          <w:szCs w:val="18"/>
        </w:rPr>
        <w:t xml:space="preserve"> </w:t>
      </w:r>
      <w:r w:rsidRPr="005F5CF7">
        <w:rPr>
          <w:rFonts w:ascii="Sylfaen" w:hAnsi="Sylfaen" w:cs="Sylfaen"/>
          <w:b/>
          <w:color w:val="000000"/>
          <w:sz w:val="18"/>
          <w:szCs w:val="18"/>
          <w:lang w:val="ka-GE"/>
        </w:rPr>
        <w:t>ეტაპი</w:t>
      </w:r>
      <w:r w:rsidRPr="005F5CF7">
        <w:rPr>
          <w:rFonts w:ascii="Sylfaen" w:hAnsi="Sylfaen" w:cs="Sylfaen"/>
          <w:color w:val="000000"/>
          <w:sz w:val="18"/>
          <w:szCs w:val="18"/>
          <w:lang w:val="ka-GE"/>
        </w:rPr>
        <w:t xml:space="preserve"> –</w:t>
      </w:r>
      <w:r w:rsidRPr="005F5CF7">
        <w:rPr>
          <w:rFonts w:ascii="Sylfaen" w:hAnsi="Sylfaen" w:cs="Sylfaen"/>
          <w:b/>
          <w:color w:val="000000"/>
          <w:sz w:val="18"/>
          <w:szCs w:val="18"/>
          <w:lang w:val="ka-GE"/>
        </w:rPr>
        <w:t>განაცხადის განხილვა/შერჩევა;</w:t>
      </w:r>
    </w:p>
    <w:p w:rsidR="00A263A9" w:rsidRPr="005F5CF7" w:rsidRDefault="00A42C5C" w:rsidP="00AB75B4">
      <w:pPr>
        <w:pStyle w:val="ListParagraph"/>
        <w:spacing w:after="0" w:line="240" w:lineRule="auto"/>
        <w:ind w:left="0"/>
        <w:rPr>
          <w:rFonts w:ascii="Sylfaen" w:hAnsi="Sylfaen" w:cs="Calibri"/>
          <w:color w:val="000000"/>
          <w:sz w:val="18"/>
          <w:szCs w:val="18"/>
          <w:lang w:val="ka-GE"/>
        </w:rPr>
      </w:pPr>
      <w:proofErr w:type="gramStart"/>
      <w:r>
        <w:rPr>
          <w:rFonts w:ascii="Sylfaen" w:hAnsi="Sylfaen" w:cs="Sylfaen"/>
          <w:b/>
          <w:color w:val="000000"/>
          <w:sz w:val="18"/>
          <w:szCs w:val="18"/>
          <w:lang w:val="en-US"/>
        </w:rPr>
        <w:t>I</w:t>
      </w:r>
      <w:r w:rsidR="00BF792B">
        <w:rPr>
          <w:rFonts w:ascii="Sylfaen" w:hAnsi="Sylfaen" w:cs="Sylfaen"/>
          <w:b/>
          <w:color w:val="000000"/>
          <w:sz w:val="18"/>
          <w:szCs w:val="18"/>
        </w:rPr>
        <w:t>I</w:t>
      </w:r>
      <w:r w:rsidR="00A263A9" w:rsidRPr="005F5CF7">
        <w:rPr>
          <w:rFonts w:ascii="Sylfaen" w:hAnsi="Sylfaen" w:cs="Sylfaen"/>
          <w:b/>
          <w:color w:val="000000"/>
          <w:sz w:val="18"/>
          <w:szCs w:val="18"/>
        </w:rPr>
        <w:t xml:space="preserve"> </w:t>
      </w:r>
      <w:r w:rsidR="00A263A9" w:rsidRPr="005F5CF7">
        <w:rPr>
          <w:rFonts w:ascii="Sylfaen" w:hAnsi="Sylfaen" w:cs="Sylfaen"/>
          <w:b/>
          <w:color w:val="000000"/>
          <w:sz w:val="18"/>
          <w:szCs w:val="18"/>
          <w:lang w:val="ka-GE"/>
        </w:rPr>
        <w:t>ეტაპი–   გასაუბრება</w:t>
      </w:r>
      <w:r w:rsidR="007B455E" w:rsidRPr="005F5CF7">
        <w:rPr>
          <w:rFonts w:ascii="Sylfaen" w:hAnsi="Sylfaen" w:cs="Sylfaen"/>
          <w:b/>
          <w:color w:val="000000"/>
          <w:sz w:val="18"/>
          <w:szCs w:val="18"/>
          <w:lang w:val="ka-GE"/>
        </w:rPr>
        <w:t>.</w:t>
      </w:r>
      <w:proofErr w:type="gramEnd"/>
    </w:p>
    <w:p w:rsidR="007B455E" w:rsidRPr="00AB75B4" w:rsidRDefault="007B455E" w:rsidP="00AB75B4">
      <w:pPr>
        <w:spacing w:after="0" w:line="240" w:lineRule="auto"/>
        <w:rPr>
          <w:rFonts w:ascii="Sylfaen" w:hAnsi="Sylfaen" w:cs="Calibri"/>
          <w:color w:val="000000"/>
          <w:sz w:val="18"/>
          <w:szCs w:val="18"/>
          <w:lang w:val="ka-GE"/>
        </w:rPr>
      </w:pPr>
    </w:p>
    <w:p w:rsidR="00A263A9" w:rsidRPr="005F5CF7" w:rsidRDefault="00A263A9" w:rsidP="00A263A9">
      <w:pPr>
        <w:spacing w:after="0" w:line="240" w:lineRule="auto"/>
        <w:jc w:val="both"/>
        <w:rPr>
          <w:rFonts w:ascii="Sylfaen" w:hAnsi="Sylfaen"/>
          <w:b/>
          <w:color w:val="000000"/>
          <w:sz w:val="18"/>
          <w:szCs w:val="18"/>
          <w:u w:val="single"/>
          <w:lang w:val="ka-GE"/>
        </w:rPr>
      </w:pPr>
      <w:r w:rsidRPr="005F5CF7">
        <w:rPr>
          <w:rFonts w:ascii="Sylfaen" w:hAnsi="Sylfaen" w:cs="Sylfaen"/>
          <w:b/>
          <w:color w:val="000000"/>
          <w:sz w:val="18"/>
          <w:szCs w:val="18"/>
          <w:u w:val="single"/>
          <w:lang w:val="ka-GE"/>
        </w:rPr>
        <w:t>დამატებითი</w:t>
      </w:r>
      <w:r w:rsidRPr="005F5CF7">
        <w:rPr>
          <w:rFonts w:ascii="Sylfaen" w:hAnsi="Sylfaen"/>
          <w:b/>
          <w:color w:val="000000"/>
          <w:sz w:val="18"/>
          <w:szCs w:val="18"/>
          <w:u w:val="single"/>
          <w:lang w:val="ka-GE"/>
        </w:rPr>
        <w:t xml:space="preserve"> ინფორმაცია:</w:t>
      </w:r>
    </w:p>
    <w:p w:rsidR="00A263A9" w:rsidRPr="00B77292" w:rsidRDefault="00B77292" w:rsidP="00A263A9">
      <w:pPr>
        <w:pStyle w:val="ListNumberT"/>
        <w:numPr>
          <w:ilvl w:val="0"/>
          <w:numId w:val="0"/>
        </w:numPr>
        <w:jc w:val="both"/>
        <w:rPr>
          <w:rFonts w:cs="Sylfaen"/>
          <w:szCs w:val="18"/>
        </w:rPr>
      </w:pPr>
      <w:r w:rsidRPr="00B77292">
        <w:rPr>
          <w:rFonts w:cs="Sylfaen"/>
          <w:szCs w:val="18"/>
        </w:rPr>
        <w:t xml:space="preserve">გასაუბრებაზე </w:t>
      </w:r>
      <w:r w:rsidR="00A263A9" w:rsidRPr="00B77292">
        <w:rPr>
          <w:rFonts w:cs="Sylfaen"/>
          <w:szCs w:val="18"/>
        </w:rPr>
        <w:t>კანდიდატებმა უნდა წარმოადგინონ უმაღლესი განათლების დამადასტურებელი</w:t>
      </w:r>
      <w:r w:rsidR="00A263A9" w:rsidRPr="00B77292">
        <w:rPr>
          <w:rFonts w:cs="Sylfaen"/>
          <w:szCs w:val="18"/>
          <w:lang w:val="en-US"/>
        </w:rPr>
        <w:t xml:space="preserve"> </w:t>
      </w:r>
      <w:r w:rsidR="00A263A9" w:rsidRPr="00B77292">
        <w:rPr>
          <w:rFonts w:cs="Sylfaen"/>
          <w:szCs w:val="18"/>
        </w:rPr>
        <w:t>დოკუმენტების (დიპლომი) ორიგინალები.</w:t>
      </w:r>
    </w:p>
    <w:p w:rsidR="00A263A9" w:rsidRPr="005F5CF7" w:rsidRDefault="00A263A9" w:rsidP="00A263A9">
      <w:pPr>
        <w:pStyle w:val="ListNumberT"/>
        <w:numPr>
          <w:ilvl w:val="0"/>
          <w:numId w:val="0"/>
        </w:numPr>
        <w:jc w:val="both"/>
        <w:rPr>
          <w:rFonts w:cs="Sylfaen"/>
          <w:szCs w:val="18"/>
        </w:rPr>
      </w:pPr>
    </w:p>
    <w:p w:rsidR="00A263A9" w:rsidRDefault="00A263A9" w:rsidP="00A263A9">
      <w:pPr>
        <w:jc w:val="both"/>
        <w:rPr>
          <w:rFonts w:ascii="Sylfaen" w:hAnsi="Sylfaen" w:cs="Sylfaen"/>
          <w:color w:val="000000"/>
          <w:sz w:val="18"/>
          <w:szCs w:val="18"/>
          <w:shd w:val="clear" w:color="auto" w:fill="FFFFFF"/>
        </w:rPr>
      </w:pPr>
      <w:proofErr w:type="spellStart"/>
      <w:proofErr w:type="gramStart"/>
      <w:r w:rsidRPr="005F5CF7">
        <w:rPr>
          <w:rFonts w:ascii="Sylfaen" w:hAnsi="Sylfaen" w:cs="Sylfaen"/>
          <w:color w:val="000000"/>
          <w:sz w:val="18"/>
          <w:szCs w:val="18"/>
          <w:shd w:val="clear" w:color="auto" w:fill="FFFFFF"/>
        </w:rPr>
        <w:t>აპლიკანტს</w:t>
      </w:r>
      <w:proofErr w:type="spellEnd"/>
      <w:proofErr w:type="gram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უფლება</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აქვს</w:t>
      </w:r>
      <w:proofErr w:type="spellEnd"/>
      <w:r w:rsidRPr="005F5CF7">
        <w:rPr>
          <w:rFonts w:ascii="Sylfaen" w:hAnsi="Sylfaen" w:cs="Sylfaen"/>
          <w:color w:val="000000"/>
          <w:sz w:val="18"/>
          <w:szCs w:val="18"/>
          <w:shd w:val="clear" w:color="auto" w:fill="FFFFFF"/>
          <w:lang w:val="ka-GE"/>
        </w:rPr>
        <w:t>,</w:t>
      </w:r>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განაცხადი</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შემოიტანოს</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სოციალური</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მომსახურების</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სააგენტოს</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მიერ</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ამ</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ეტაპზე</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გამოცხადებულ</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არაუმეტეს</w:t>
      </w:r>
      <w:proofErr w:type="spellEnd"/>
      <w:r w:rsidRPr="005F5CF7">
        <w:rPr>
          <w:rFonts w:ascii="Sylfaen" w:hAnsi="Sylfaen" w:cs="Sylfaen"/>
          <w:color w:val="000000"/>
          <w:sz w:val="18"/>
          <w:szCs w:val="18"/>
          <w:shd w:val="clear" w:color="auto" w:fill="FFFFFF"/>
        </w:rPr>
        <w:t xml:space="preserve"> 5  </w:t>
      </w:r>
      <w:proofErr w:type="spellStart"/>
      <w:r w:rsidRPr="005F5CF7">
        <w:rPr>
          <w:rFonts w:ascii="Sylfaen" w:hAnsi="Sylfaen" w:cs="Sylfaen"/>
          <w:color w:val="000000"/>
          <w:sz w:val="18"/>
          <w:szCs w:val="18"/>
          <w:shd w:val="clear" w:color="auto" w:fill="FFFFFF"/>
        </w:rPr>
        <w:t>აქტიურ</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ვაკანტურ</w:t>
      </w:r>
      <w:proofErr w:type="spellEnd"/>
      <w:r w:rsidRPr="005F5CF7">
        <w:rPr>
          <w:rFonts w:ascii="Sylfaen" w:hAnsi="Sylfaen" w:cs="Sylfaen"/>
          <w:color w:val="000000"/>
          <w:sz w:val="18"/>
          <w:szCs w:val="18"/>
          <w:shd w:val="clear" w:color="auto" w:fill="FFFFFF"/>
        </w:rPr>
        <w:t xml:space="preserve"> </w:t>
      </w:r>
      <w:proofErr w:type="spellStart"/>
      <w:r w:rsidRPr="005F5CF7">
        <w:rPr>
          <w:rFonts w:ascii="Sylfaen" w:hAnsi="Sylfaen" w:cs="Sylfaen"/>
          <w:color w:val="000000"/>
          <w:sz w:val="18"/>
          <w:szCs w:val="18"/>
          <w:shd w:val="clear" w:color="auto" w:fill="FFFFFF"/>
        </w:rPr>
        <w:t>თანამდებობაზე</w:t>
      </w:r>
      <w:proofErr w:type="spellEnd"/>
      <w:r w:rsidRPr="005F5CF7">
        <w:rPr>
          <w:rFonts w:ascii="Sylfaen" w:hAnsi="Sylfaen" w:cs="Sylfaen"/>
          <w:color w:val="000000"/>
          <w:sz w:val="18"/>
          <w:szCs w:val="18"/>
          <w:shd w:val="clear" w:color="auto" w:fill="FFFFFF"/>
        </w:rPr>
        <w:t>.</w:t>
      </w:r>
      <w:r w:rsidR="00846A06">
        <w:rPr>
          <w:rFonts w:ascii="Sylfaen" w:hAnsi="Sylfaen" w:cs="Sylfaen"/>
          <w:color w:val="000000"/>
          <w:sz w:val="18"/>
          <w:szCs w:val="18"/>
          <w:shd w:val="clear" w:color="auto" w:fill="FFFFFF"/>
        </w:rPr>
        <w:t xml:space="preserve"> </w:t>
      </w:r>
    </w:p>
    <w:p w:rsidR="00087D2C" w:rsidRPr="00087D2C" w:rsidRDefault="00087D2C" w:rsidP="00A263A9">
      <w:pPr>
        <w:jc w:val="both"/>
        <w:rPr>
          <w:rFonts w:ascii="Sylfaen" w:hAnsi="Sylfaen" w:cs="Sylfaen"/>
          <w:color w:val="000000"/>
          <w:sz w:val="18"/>
          <w:szCs w:val="18"/>
          <w:shd w:val="clear" w:color="auto" w:fill="FFFFFF"/>
          <w:lang w:val="ka-GE"/>
        </w:rPr>
      </w:pPr>
      <w:r w:rsidRPr="00BF3F87">
        <w:rPr>
          <w:rFonts w:ascii="Sylfaen" w:hAnsi="Sylfaen" w:cs="Sylfaen"/>
          <w:color w:val="000000"/>
          <w:sz w:val="18"/>
          <w:szCs w:val="18"/>
          <w:highlight w:val="yellow"/>
          <w:shd w:val="clear" w:color="auto" w:fill="FFFFFF"/>
          <w:lang w:val="ka-GE"/>
        </w:rPr>
        <w:t xml:space="preserve">უპირატესობა მიენიჭებათ </w:t>
      </w:r>
      <w:r w:rsidR="004204B5" w:rsidRPr="00BF3F87">
        <w:rPr>
          <w:rFonts w:ascii="Sylfaen" w:hAnsi="Sylfaen" w:cs="Sylfaen"/>
          <w:color w:val="000000"/>
          <w:sz w:val="18"/>
          <w:szCs w:val="18"/>
          <w:highlight w:val="yellow"/>
          <w:shd w:val="clear" w:color="auto" w:fill="FFFFFF"/>
          <w:lang w:val="ka-GE"/>
        </w:rPr>
        <w:t>იმ</w:t>
      </w:r>
      <w:r w:rsidRPr="00BF3F87">
        <w:rPr>
          <w:rFonts w:ascii="Sylfaen" w:hAnsi="Sylfaen" w:cs="Sylfaen"/>
          <w:color w:val="000000"/>
          <w:sz w:val="18"/>
          <w:szCs w:val="18"/>
          <w:highlight w:val="yellow"/>
          <w:shd w:val="clear" w:color="auto" w:fill="FFFFFF"/>
          <w:lang w:val="ka-GE"/>
        </w:rPr>
        <w:t xml:space="preserve"> </w:t>
      </w:r>
      <w:r w:rsidR="004204B5" w:rsidRPr="00BF3F87">
        <w:rPr>
          <w:rFonts w:ascii="Sylfaen" w:hAnsi="Sylfaen" w:cs="Sylfaen"/>
          <w:color w:val="000000"/>
          <w:sz w:val="18"/>
          <w:szCs w:val="18"/>
          <w:highlight w:val="yellow"/>
          <w:shd w:val="clear" w:color="auto" w:fill="FFFFFF"/>
          <w:lang w:val="ka-GE"/>
        </w:rPr>
        <w:t>რეგიონებში მცხოვრებ პირებს, სადაც გამოცხადებულია ვაკანსიები.</w:t>
      </w:r>
    </w:p>
    <w:p w:rsidR="00D952DB" w:rsidRPr="00547043" w:rsidRDefault="00D952DB" w:rsidP="00D952DB">
      <w:pPr>
        <w:rPr>
          <w:rFonts w:ascii="Sylfaen" w:hAnsi="Sylfaen" w:cs="Sylfaen"/>
          <w:b/>
          <w:color w:val="000000"/>
          <w:sz w:val="18"/>
          <w:szCs w:val="18"/>
          <w:u w:val="single"/>
          <w:shd w:val="clear" w:color="auto" w:fill="FFFFFF"/>
        </w:rPr>
      </w:pPr>
      <w:r w:rsidRPr="00D952DB">
        <w:rPr>
          <w:rFonts w:ascii="Sylfaen" w:hAnsi="Sylfaen" w:cs="Sylfaen"/>
          <w:b/>
          <w:color w:val="000000"/>
          <w:sz w:val="18"/>
          <w:szCs w:val="18"/>
          <w:u w:val="single"/>
          <w:shd w:val="clear" w:color="auto" w:fill="FFFFFF"/>
          <w:lang w:val="ka-GE"/>
        </w:rPr>
        <w:lastRenderedPageBreak/>
        <w:t>გადაწყვეტილების მიღების ფორმა</w:t>
      </w:r>
      <w:r w:rsidRPr="00D952DB">
        <w:rPr>
          <w:rFonts w:ascii="Sylfaen" w:hAnsi="Sylfaen" w:cs="Sylfaen"/>
          <w:b/>
          <w:color w:val="000000"/>
          <w:sz w:val="18"/>
          <w:szCs w:val="18"/>
          <w:u w:val="single"/>
          <w:shd w:val="clear" w:color="auto" w:fill="FFFFFF"/>
        </w:rPr>
        <w:t>:</w:t>
      </w:r>
    </w:p>
    <w:p w:rsidR="00A42C5C" w:rsidRPr="00A42C5C" w:rsidRDefault="00A42C5C" w:rsidP="00A42C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sz w:val="20"/>
          <w:szCs w:val="20"/>
        </w:rPr>
      </w:pPr>
      <w:proofErr w:type="spellStart"/>
      <w:proofErr w:type="gramStart"/>
      <w:r w:rsidRPr="00A42C5C">
        <w:rPr>
          <w:rFonts w:ascii="Sylfaen" w:eastAsia="Times New Roman" w:hAnsi="Sylfaen" w:cs="Sylfaen"/>
          <w:sz w:val="18"/>
          <w:szCs w:val="18"/>
        </w:rPr>
        <w:t>კომისიის</w:t>
      </w:r>
      <w:proofErr w:type="spellEnd"/>
      <w:proofErr w:type="gram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საბოლოო</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გადაწყვეტილება</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მიიღება</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ქულათა</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სისტემის</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ერთობლიობით</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და</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კანდიდატს</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ეცნობება</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განაცხადის</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მიღების</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ვადის</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დასრულებიდან</w:t>
      </w:r>
      <w:proofErr w:type="spellEnd"/>
      <w:r w:rsidRPr="00A42C5C">
        <w:rPr>
          <w:rFonts w:ascii="inherit" w:eastAsia="Times New Roman" w:hAnsi="inherit" w:cs="Courier New"/>
          <w:sz w:val="18"/>
          <w:szCs w:val="18"/>
        </w:rPr>
        <w:t xml:space="preserve"> 3 </w:t>
      </w:r>
      <w:proofErr w:type="spellStart"/>
      <w:r w:rsidRPr="00A42C5C">
        <w:rPr>
          <w:rFonts w:ascii="Sylfaen" w:eastAsia="Times New Roman" w:hAnsi="Sylfaen" w:cs="Sylfaen"/>
          <w:sz w:val="18"/>
          <w:szCs w:val="18"/>
        </w:rPr>
        <w:t>თვის</w:t>
      </w:r>
      <w:proofErr w:type="spellEnd"/>
      <w:r w:rsidRPr="00A42C5C">
        <w:rPr>
          <w:rFonts w:ascii="inherit" w:eastAsia="Times New Roman" w:hAnsi="inherit" w:cs="Courier New"/>
          <w:sz w:val="18"/>
          <w:szCs w:val="18"/>
        </w:rPr>
        <w:t xml:space="preserve"> </w:t>
      </w:r>
      <w:proofErr w:type="spellStart"/>
      <w:r w:rsidRPr="00A42C5C">
        <w:rPr>
          <w:rFonts w:ascii="Sylfaen" w:eastAsia="Times New Roman" w:hAnsi="Sylfaen" w:cs="Sylfaen"/>
          <w:sz w:val="18"/>
          <w:szCs w:val="18"/>
        </w:rPr>
        <w:t>ვადაში</w:t>
      </w:r>
      <w:proofErr w:type="spellEnd"/>
      <w:r w:rsidRPr="00A42C5C">
        <w:rPr>
          <w:rFonts w:ascii="inherit" w:eastAsia="Times New Roman" w:hAnsi="inherit" w:cs="Courier New"/>
          <w:sz w:val="18"/>
          <w:szCs w:val="18"/>
        </w:rPr>
        <w:t>.</w:t>
      </w:r>
      <w:r w:rsidRPr="00A42C5C">
        <w:rPr>
          <w:rFonts w:ascii="inherit" w:eastAsia="Times New Roman" w:hAnsi="inherit" w:cs="Courier New"/>
          <w:sz w:val="20"/>
          <w:szCs w:val="20"/>
        </w:rPr>
        <w:t xml:space="preserve">            </w:t>
      </w:r>
    </w:p>
    <w:p w:rsidR="00A263A9" w:rsidRDefault="00A263A9" w:rsidP="008F67BF">
      <w:pPr>
        <w:pStyle w:val="ListNumberT"/>
        <w:numPr>
          <w:ilvl w:val="0"/>
          <w:numId w:val="0"/>
        </w:numPr>
        <w:jc w:val="both"/>
        <w:rPr>
          <w:b/>
          <w:color w:val="FF0000"/>
          <w:szCs w:val="18"/>
        </w:rPr>
      </w:pPr>
    </w:p>
    <w:p w:rsidR="001042D6" w:rsidRPr="001042D6" w:rsidRDefault="001042D6" w:rsidP="008F67BF">
      <w:pPr>
        <w:pStyle w:val="ListNumberT"/>
        <w:numPr>
          <w:ilvl w:val="0"/>
          <w:numId w:val="0"/>
        </w:numPr>
        <w:jc w:val="both"/>
        <w:rPr>
          <w:b/>
          <w:szCs w:val="18"/>
        </w:rPr>
      </w:pPr>
      <w:r w:rsidRPr="001042D6">
        <w:rPr>
          <w:b/>
          <w:szCs w:val="18"/>
        </w:rPr>
        <w:t>საკონტაქტო ტელ.</w:t>
      </w:r>
    </w:p>
    <w:p w:rsidR="001042D6" w:rsidRPr="001042D6" w:rsidRDefault="001042D6" w:rsidP="008F67BF">
      <w:pPr>
        <w:pStyle w:val="ListNumberT"/>
        <w:numPr>
          <w:ilvl w:val="0"/>
          <w:numId w:val="0"/>
        </w:numPr>
        <w:jc w:val="both"/>
        <w:rPr>
          <w:b/>
          <w:szCs w:val="18"/>
        </w:rPr>
      </w:pPr>
      <w:r w:rsidRPr="001042D6">
        <w:rPr>
          <w:b/>
          <w:szCs w:val="18"/>
        </w:rPr>
        <w:t>კომისიის სამდივნო</w:t>
      </w:r>
    </w:p>
    <w:p w:rsidR="00603840" w:rsidRPr="001042D6" w:rsidRDefault="00603840" w:rsidP="008F67BF">
      <w:pPr>
        <w:pStyle w:val="ListNumberT"/>
        <w:numPr>
          <w:ilvl w:val="0"/>
          <w:numId w:val="0"/>
        </w:numPr>
        <w:jc w:val="both"/>
        <w:rPr>
          <w:b/>
          <w:szCs w:val="18"/>
          <w:lang w:val="en-US"/>
        </w:rPr>
      </w:pPr>
    </w:p>
    <w:sectPr w:rsidR="00603840" w:rsidRPr="001042D6" w:rsidSect="008F67BF">
      <w:pgSz w:w="12240" w:h="15840"/>
      <w:pgMar w:top="360" w:right="1440" w:bottom="2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5EE" w:rsidRDefault="00DC75EE" w:rsidP="00832217">
      <w:pPr>
        <w:spacing w:after="0" w:line="240" w:lineRule="auto"/>
      </w:pPr>
      <w:r>
        <w:separator/>
      </w:r>
    </w:p>
  </w:endnote>
  <w:endnote w:type="continuationSeparator" w:id="0">
    <w:p w:rsidR="00DC75EE" w:rsidRDefault="00DC75EE" w:rsidP="00832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_PDF_Subset">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5EE" w:rsidRDefault="00DC75EE" w:rsidP="00832217">
      <w:pPr>
        <w:spacing w:after="0" w:line="240" w:lineRule="auto"/>
      </w:pPr>
      <w:r>
        <w:separator/>
      </w:r>
    </w:p>
  </w:footnote>
  <w:footnote w:type="continuationSeparator" w:id="0">
    <w:p w:rsidR="00DC75EE" w:rsidRDefault="00DC75EE" w:rsidP="008322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76F"/>
    <w:multiLevelType w:val="hybridMultilevel"/>
    <w:tmpl w:val="C8668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935019"/>
    <w:multiLevelType w:val="hybridMultilevel"/>
    <w:tmpl w:val="08A85D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0BAF7703"/>
    <w:multiLevelType w:val="hybridMultilevel"/>
    <w:tmpl w:val="EFF08D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666904"/>
    <w:multiLevelType w:val="hybridMultilevel"/>
    <w:tmpl w:val="2B5E21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291899"/>
    <w:multiLevelType w:val="hybridMultilevel"/>
    <w:tmpl w:val="9EF2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6E577F"/>
    <w:multiLevelType w:val="hybridMultilevel"/>
    <w:tmpl w:val="30C8E4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68044E8"/>
    <w:multiLevelType w:val="hybridMultilevel"/>
    <w:tmpl w:val="5C1C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9D3464"/>
    <w:multiLevelType w:val="hybridMultilevel"/>
    <w:tmpl w:val="3048BB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2DF141F9"/>
    <w:multiLevelType w:val="hybridMultilevel"/>
    <w:tmpl w:val="BB08920C"/>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07662F"/>
    <w:multiLevelType w:val="hybridMultilevel"/>
    <w:tmpl w:val="C3E0E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0C17E9"/>
    <w:multiLevelType w:val="hybridMultilevel"/>
    <w:tmpl w:val="ECE46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DC23F7"/>
    <w:multiLevelType w:val="hybridMultilevel"/>
    <w:tmpl w:val="C240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D66032"/>
    <w:multiLevelType w:val="hybridMultilevel"/>
    <w:tmpl w:val="5176A76E"/>
    <w:lvl w:ilvl="0" w:tplc="61A43DF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14664"/>
    <w:multiLevelType w:val="hybridMultilevel"/>
    <w:tmpl w:val="623E6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2456F7"/>
    <w:multiLevelType w:val="hybridMultilevel"/>
    <w:tmpl w:val="2D74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633270"/>
    <w:multiLevelType w:val="hybridMultilevel"/>
    <w:tmpl w:val="30C8E4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1C26BAA"/>
    <w:multiLevelType w:val="hybridMultilevel"/>
    <w:tmpl w:val="E8B276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6F32042"/>
    <w:multiLevelType w:val="hybridMultilevel"/>
    <w:tmpl w:val="7042ED9A"/>
    <w:lvl w:ilvl="0" w:tplc="BC989F72">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5D2E73"/>
    <w:multiLevelType w:val="hybridMultilevel"/>
    <w:tmpl w:val="0FAA4460"/>
    <w:lvl w:ilvl="0" w:tplc="7AFEE2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6B121F"/>
    <w:multiLevelType w:val="hybridMultilevel"/>
    <w:tmpl w:val="D8165142"/>
    <w:lvl w:ilvl="0" w:tplc="0A001D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1E4501"/>
    <w:multiLevelType w:val="hybridMultilevel"/>
    <w:tmpl w:val="09F0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FB40CB"/>
    <w:multiLevelType w:val="hybridMultilevel"/>
    <w:tmpl w:val="0980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780FBF"/>
    <w:multiLevelType w:val="hybridMultilevel"/>
    <w:tmpl w:val="85C69B4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9E3285"/>
    <w:multiLevelType w:val="hybridMultilevel"/>
    <w:tmpl w:val="91C0FE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E84B7F"/>
    <w:multiLevelType w:val="hybridMultilevel"/>
    <w:tmpl w:val="12EE783C"/>
    <w:lvl w:ilvl="0" w:tplc="61A43DF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036659"/>
    <w:multiLevelType w:val="hybridMultilevel"/>
    <w:tmpl w:val="9D2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137"/>
    <w:multiLevelType w:val="hybridMultilevel"/>
    <w:tmpl w:val="01882EC0"/>
    <w:lvl w:ilvl="0" w:tplc="AFDE62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D7280B"/>
    <w:multiLevelType w:val="hybridMultilevel"/>
    <w:tmpl w:val="CDC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225E36"/>
    <w:multiLevelType w:val="hybridMultilevel"/>
    <w:tmpl w:val="3E580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4918DC"/>
    <w:multiLevelType w:val="hybridMultilevel"/>
    <w:tmpl w:val="BFBAE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DF5430"/>
    <w:multiLevelType w:val="hybridMultilevel"/>
    <w:tmpl w:val="EB8283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nsid w:val="6AD53A67"/>
    <w:multiLevelType w:val="hybridMultilevel"/>
    <w:tmpl w:val="5F62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3263E6"/>
    <w:multiLevelType w:val="hybridMultilevel"/>
    <w:tmpl w:val="7BE0A5FC"/>
    <w:lvl w:ilvl="0" w:tplc="61A43DF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7D7AC8"/>
    <w:multiLevelType w:val="hybridMultilevel"/>
    <w:tmpl w:val="19EE3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4505A9"/>
    <w:multiLevelType w:val="hybridMultilevel"/>
    <w:tmpl w:val="3F6A5B42"/>
    <w:lvl w:ilvl="0" w:tplc="585C22C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08A1AF6"/>
    <w:multiLevelType w:val="hybridMultilevel"/>
    <w:tmpl w:val="2138BAFC"/>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6">
    <w:nsid w:val="75E941BF"/>
    <w:multiLevelType w:val="hybridMultilevel"/>
    <w:tmpl w:val="F6A49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C62957"/>
    <w:multiLevelType w:val="multilevel"/>
    <w:tmpl w:val="B1929EB4"/>
    <w:lvl w:ilvl="0">
      <w:start w:val="1"/>
      <w:numFmt w:val="decimal"/>
      <w:pStyle w:val="ListNumberT"/>
      <w:lvlText w:val="%1."/>
      <w:lvlJc w:val="left"/>
      <w:pPr>
        <w:tabs>
          <w:tab w:val="num" w:pos="369"/>
        </w:tabs>
        <w:ind w:left="340" w:hanging="340"/>
      </w:pPr>
      <w:rPr>
        <w:rFonts w:ascii="Tahoma" w:hAnsi="Tahoma" w:hint="default"/>
        <w:sz w:val="16"/>
      </w:rPr>
    </w:lvl>
    <w:lvl w:ilvl="1">
      <w:start w:val="1"/>
      <w:numFmt w:val="decimal"/>
      <w:lvlText w:val="%1.%2"/>
      <w:lvlJc w:val="left"/>
      <w:pPr>
        <w:tabs>
          <w:tab w:val="num" w:pos="340"/>
        </w:tabs>
        <w:ind w:left="340" w:hanging="340"/>
      </w:pPr>
      <w:rPr>
        <w:rFonts w:ascii="Tahoma" w:hAnsi="Tahoma" w:hint="default"/>
        <w:sz w:val="16"/>
      </w:rPr>
    </w:lvl>
    <w:lvl w:ilvl="2">
      <w:start w:val="1"/>
      <w:numFmt w:val="lowerLetter"/>
      <w:lvlText w:val="%3)"/>
      <w:lvlJc w:val="left"/>
      <w:pPr>
        <w:tabs>
          <w:tab w:val="num" w:pos="340"/>
        </w:tabs>
        <w:ind w:left="340" w:hanging="340"/>
      </w:pPr>
      <w:rPr>
        <w:rFonts w:ascii="Tahoma" w:hAnsi="Tahoma" w:hint="default"/>
        <w:sz w:val="16"/>
      </w:rPr>
    </w:lvl>
    <w:lvl w:ilvl="3">
      <w:start w:val="1"/>
      <w:numFmt w:val="bullet"/>
      <w:lvlText w:val="o"/>
      <w:lvlJc w:val="left"/>
      <w:pPr>
        <w:tabs>
          <w:tab w:val="num" w:pos="340"/>
        </w:tabs>
        <w:ind w:left="340" w:hanging="340"/>
      </w:pPr>
      <w:rPr>
        <w:rFonts w:ascii="Courier New" w:hAnsi="Courier New" w:hint="default"/>
        <w:sz w:val="16"/>
      </w:rPr>
    </w:lvl>
    <w:lvl w:ilvl="4">
      <w:start w:val="1"/>
      <w:numFmt w:val="bullet"/>
      <w:lvlText w:val=""/>
      <w:lvlJc w:val="left"/>
      <w:pPr>
        <w:tabs>
          <w:tab w:val="num" w:pos="340"/>
        </w:tabs>
        <w:ind w:left="340" w:hanging="340"/>
      </w:pPr>
      <w:rPr>
        <w:rFonts w:ascii="Symbol" w:hAnsi="Symbol" w:hint="default"/>
        <w:color w:val="C00000"/>
      </w:rPr>
    </w:lvl>
    <w:lvl w:ilvl="5">
      <w:start w:val="1"/>
      <w:numFmt w:val="decimal"/>
      <w:lvlText w:val="%1.%2.%3.%4.%5.%6."/>
      <w:lvlJc w:val="left"/>
      <w:pPr>
        <w:tabs>
          <w:tab w:val="num" w:pos="369"/>
        </w:tabs>
        <w:ind w:left="340" w:hanging="340"/>
      </w:pPr>
      <w:rPr>
        <w:rFonts w:hint="default"/>
      </w:rPr>
    </w:lvl>
    <w:lvl w:ilvl="6">
      <w:start w:val="1"/>
      <w:numFmt w:val="decimal"/>
      <w:lvlText w:val="%1.%2.%3.%4.%5.%6.%7."/>
      <w:lvlJc w:val="left"/>
      <w:pPr>
        <w:tabs>
          <w:tab w:val="num" w:pos="369"/>
        </w:tabs>
        <w:ind w:left="340" w:hanging="340"/>
      </w:pPr>
      <w:rPr>
        <w:rFonts w:hint="default"/>
      </w:rPr>
    </w:lvl>
    <w:lvl w:ilvl="7">
      <w:start w:val="1"/>
      <w:numFmt w:val="decimal"/>
      <w:lvlText w:val="%1.%2.%3.%4.%5.%6.%7.%8."/>
      <w:lvlJc w:val="left"/>
      <w:pPr>
        <w:tabs>
          <w:tab w:val="num" w:pos="369"/>
        </w:tabs>
        <w:ind w:left="340" w:hanging="340"/>
      </w:pPr>
      <w:rPr>
        <w:rFonts w:hint="default"/>
      </w:rPr>
    </w:lvl>
    <w:lvl w:ilvl="8">
      <w:start w:val="1"/>
      <w:numFmt w:val="decimal"/>
      <w:lvlText w:val="%1.%2.%3.%4.%5.%6.%7.%8.%9."/>
      <w:lvlJc w:val="left"/>
      <w:pPr>
        <w:tabs>
          <w:tab w:val="num" w:pos="369"/>
        </w:tabs>
        <w:ind w:left="340" w:hanging="340"/>
      </w:pPr>
      <w:rPr>
        <w:rFonts w:hint="default"/>
      </w:rPr>
    </w:lvl>
  </w:abstractNum>
  <w:abstractNum w:abstractNumId="38">
    <w:nsid w:val="7B3D26DC"/>
    <w:multiLevelType w:val="hybridMultilevel"/>
    <w:tmpl w:val="E3E695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355523"/>
    <w:multiLevelType w:val="hybridMultilevel"/>
    <w:tmpl w:val="E6781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EB00B34"/>
    <w:multiLevelType w:val="hybridMultilevel"/>
    <w:tmpl w:val="E138C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4"/>
  </w:num>
  <w:num w:numId="5">
    <w:abstractNumId w:val="31"/>
  </w:num>
  <w:num w:numId="6">
    <w:abstractNumId w:val="28"/>
  </w:num>
  <w:num w:numId="7">
    <w:abstractNumId w:val="0"/>
  </w:num>
  <w:num w:numId="8">
    <w:abstractNumId w:val="29"/>
  </w:num>
  <w:num w:numId="9">
    <w:abstractNumId w:val="11"/>
  </w:num>
  <w:num w:numId="10">
    <w:abstractNumId w:val="7"/>
  </w:num>
  <w:num w:numId="11">
    <w:abstractNumId w:val="23"/>
  </w:num>
  <w:num w:numId="12">
    <w:abstractNumId w:val="17"/>
  </w:num>
  <w:num w:numId="13">
    <w:abstractNumId w:val="25"/>
  </w:num>
  <w:num w:numId="14">
    <w:abstractNumId w:val="30"/>
  </w:num>
  <w:num w:numId="15">
    <w:abstractNumId w:val="22"/>
  </w:num>
  <w:num w:numId="16">
    <w:abstractNumId w:val="20"/>
  </w:num>
  <w:num w:numId="17">
    <w:abstractNumId w:val="26"/>
  </w:num>
  <w:num w:numId="18">
    <w:abstractNumId w:val="40"/>
  </w:num>
  <w:num w:numId="19">
    <w:abstractNumId w:val="3"/>
  </w:num>
  <w:num w:numId="20">
    <w:abstractNumId w:val="34"/>
  </w:num>
  <w:num w:numId="21">
    <w:abstractNumId w:val="33"/>
  </w:num>
  <w:num w:numId="22">
    <w:abstractNumId w:val="8"/>
  </w:num>
  <w:num w:numId="23">
    <w:abstractNumId w:val="27"/>
  </w:num>
  <w:num w:numId="24">
    <w:abstractNumId w:val="19"/>
  </w:num>
  <w:num w:numId="25">
    <w:abstractNumId w:val="1"/>
  </w:num>
  <w:num w:numId="26">
    <w:abstractNumId w:val="13"/>
  </w:num>
  <w:num w:numId="27">
    <w:abstractNumId w:val="21"/>
  </w:num>
  <w:num w:numId="28">
    <w:abstractNumId w:val="10"/>
  </w:num>
  <w:num w:numId="29">
    <w:abstractNumId w:val="18"/>
  </w:num>
  <w:num w:numId="30">
    <w:abstractNumId w:val="16"/>
  </w:num>
  <w:num w:numId="31">
    <w:abstractNumId w:val="38"/>
  </w:num>
  <w:num w:numId="32">
    <w:abstractNumId w:val="14"/>
  </w:num>
  <w:num w:numId="33">
    <w:abstractNumId w:val="5"/>
  </w:num>
  <w:num w:numId="34">
    <w:abstractNumId w:val="39"/>
  </w:num>
  <w:num w:numId="35">
    <w:abstractNumId w:val="32"/>
  </w:num>
  <w:num w:numId="36">
    <w:abstractNumId w:val="12"/>
  </w:num>
  <w:num w:numId="37">
    <w:abstractNumId w:val="34"/>
  </w:num>
  <w:num w:numId="38">
    <w:abstractNumId w:val="34"/>
  </w:num>
  <w:num w:numId="39">
    <w:abstractNumId w:val="34"/>
  </w:num>
  <w:num w:numId="40">
    <w:abstractNumId w:val="34"/>
  </w:num>
  <w:num w:numId="41">
    <w:abstractNumId w:val="24"/>
  </w:num>
  <w:num w:numId="42">
    <w:abstractNumId w:val="34"/>
  </w:num>
  <w:num w:numId="43">
    <w:abstractNumId w:val="6"/>
  </w:num>
  <w:num w:numId="44">
    <w:abstractNumId w:val="15"/>
  </w:num>
  <w:num w:numId="45">
    <w:abstractNumId w:val="34"/>
  </w:num>
  <w:num w:numId="46">
    <w:abstractNumId w:val="34"/>
  </w:num>
  <w:num w:numId="47">
    <w:abstractNumId w:val="34"/>
  </w:num>
  <w:num w:numId="48">
    <w:abstractNumId w:val="2"/>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81B"/>
    <w:rsid w:val="00044FCE"/>
    <w:rsid w:val="000546EE"/>
    <w:rsid w:val="00055B38"/>
    <w:rsid w:val="000658EB"/>
    <w:rsid w:val="000837A7"/>
    <w:rsid w:val="00087D2C"/>
    <w:rsid w:val="000F11D9"/>
    <w:rsid w:val="000F2655"/>
    <w:rsid w:val="000F6D9D"/>
    <w:rsid w:val="00102C01"/>
    <w:rsid w:val="001042D6"/>
    <w:rsid w:val="00105655"/>
    <w:rsid w:val="001279E3"/>
    <w:rsid w:val="00130333"/>
    <w:rsid w:val="001442D1"/>
    <w:rsid w:val="00146C3F"/>
    <w:rsid w:val="001874E2"/>
    <w:rsid w:val="00190EC4"/>
    <w:rsid w:val="001A6791"/>
    <w:rsid w:val="001A69A9"/>
    <w:rsid w:val="001B2A7D"/>
    <w:rsid w:val="001B3417"/>
    <w:rsid w:val="001B4ACD"/>
    <w:rsid w:val="001C2B5B"/>
    <w:rsid w:val="001F37CD"/>
    <w:rsid w:val="001F619D"/>
    <w:rsid w:val="00200858"/>
    <w:rsid w:val="00253418"/>
    <w:rsid w:val="00266BD5"/>
    <w:rsid w:val="00271E27"/>
    <w:rsid w:val="00277BE6"/>
    <w:rsid w:val="002955C9"/>
    <w:rsid w:val="002B18BC"/>
    <w:rsid w:val="002C191A"/>
    <w:rsid w:val="002C203C"/>
    <w:rsid w:val="002C4C5F"/>
    <w:rsid w:val="002D651E"/>
    <w:rsid w:val="002D7761"/>
    <w:rsid w:val="002E4128"/>
    <w:rsid w:val="00331E02"/>
    <w:rsid w:val="003560D4"/>
    <w:rsid w:val="003C3FC9"/>
    <w:rsid w:val="003C693E"/>
    <w:rsid w:val="003F270E"/>
    <w:rsid w:val="003F62D5"/>
    <w:rsid w:val="004204B5"/>
    <w:rsid w:val="00426020"/>
    <w:rsid w:val="00450D1B"/>
    <w:rsid w:val="004619E4"/>
    <w:rsid w:val="0046542E"/>
    <w:rsid w:val="00466E0B"/>
    <w:rsid w:val="00467B73"/>
    <w:rsid w:val="0047286B"/>
    <w:rsid w:val="0048283E"/>
    <w:rsid w:val="00485A79"/>
    <w:rsid w:val="004B18D7"/>
    <w:rsid w:val="004B778D"/>
    <w:rsid w:val="004D418D"/>
    <w:rsid w:val="004E0634"/>
    <w:rsid w:val="004E191F"/>
    <w:rsid w:val="00513586"/>
    <w:rsid w:val="00525B17"/>
    <w:rsid w:val="00547043"/>
    <w:rsid w:val="00550F81"/>
    <w:rsid w:val="005545A1"/>
    <w:rsid w:val="00586802"/>
    <w:rsid w:val="00587CF2"/>
    <w:rsid w:val="005C1841"/>
    <w:rsid w:val="005E4E7C"/>
    <w:rsid w:val="005F5CF7"/>
    <w:rsid w:val="00603840"/>
    <w:rsid w:val="006049A3"/>
    <w:rsid w:val="006061EE"/>
    <w:rsid w:val="00610F25"/>
    <w:rsid w:val="00626D43"/>
    <w:rsid w:val="00650437"/>
    <w:rsid w:val="00653332"/>
    <w:rsid w:val="00653E31"/>
    <w:rsid w:val="006642FD"/>
    <w:rsid w:val="006661B9"/>
    <w:rsid w:val="006705FC"/>
    <w:rsid w:val="00675991"/>
    <w:rsid w:val="00677546"/>
    <w:rsid w:val="006D33CA"/>
    <w:rsid w:val="006D4ADD"/>
    <w:rsid w:val="006D7CCC"/>
    <w:rsid w:val="006E2677"/>
    <w:rsid w:val="006F5B47"/>
    <w:rsid w:val="00712203"/>
    <w:rsid w:val="0071236A"/>
    <w:rsid w:val="00722941"/>
    <w:rsid w:val="007467A3"/>
    <w:rsid w:val="0077692A"/>
    <w:rsid w:val="00797E03"/>
    <w:rsid w:val="007A23F7"/>
    <w:rsid w:val="007A2EEB"/>
    <w:rsid w:val="007B0C28"/>
    <w:rsid w:val="007B2D3B"/>
    <w:rsid w:val="007B2FE4"/>
    <w:rsid w:val="007B455E"/>
    <w:rsid w:val="007B6B99"/>
    <w:rsid w:val="007C1894"/>
    <w:rsid w:val="007D52B3"/>
    <w:rsid w:val="007D661F"/>
    <w:rsid w:val="007E61EC"/>
    <w:rsid w:val="007F29EE"/>
    <w:rsid w:val="007F3525"/>
    <w:rsid w:val="00801049"/>
    <w:rsid w:val="00811674"/>
    <w:rsid w:val="00813E50"/>
    <w:rsid w:val="00813E78"/>
    <w:rsid w:val="00830D5C"/>
    <w:rsid w:val="00832217"/>
    <w:rsid w:val="00837B01"/>
    <w:rsid w:val="00846A06"/>
    <w:rsid w:val="008528BA"/>
    <w:rsid w:val="00853B20"/>
    <w:rsid w:val="00863B46"/>
    <w:rsid w:val="0086687E"/>
    <w:rsid w:val="00877E93"/>
    <w:rsid w:val="00886BA0"/>
    <w:rsid w:val="008B4C52"/>
    <w:rsid w:val="008B78E5"/>
    <w:rsid w:val="008F67BF"/>
    <w:rsid w:val="00914E4E"/>
    <w:rsid w:val="0091667E"/>
    <w:rsid w:val="00920EF2"/>
    <w:rsid w:val="00946BE9"/>
    <w:rsid w:val="009551FB"/>
    <w:rsid w:val="00981C22"/>
    <w:rsid w:val="009C4DDD"/>
    <w:rsid w:val="009E48C8"/>
    <w:rsid w:val="009E6F33"/>
    <w:rsid w:val="009F1731"/>
    <w:rsid w:val="00A023CB"/>
    <w:rsid w:val="00A263A9"/>
    <w:rsid w:val="00A333FE"/>
    <w:rsid w:val="00A42C5C"/>
    <w:rsid w:val="00A60691"/>
    <w:rsid w:val="00A95E18"/>
    <w:rsid w:val="00AB3075"/>
    <w:rsid w:val="00AB75B4"/>
    <w:rsid w:val="00B044CA"/>
    <w:rsid w:val="00B1112E"/>
    <w:rsid w:val="00B15057"/>
    <w:rsid w:val="00B17893"/>
    <w:rsid w:val="00B32761"/>
    <w:rsid w:val="00B62D98"/>
    <w:rsid w:val="00B718D8"/>
    <w:rsid w:val="00B77292"/>
    <w:rsid w:val="00B84DD1"/>
    <w:rsid w:val="00B93151"/>
    <w:rsid w:val="00BA009F"/>
    <w:rsid w:val="00BA1552"/>
    <w:rsid w:val="00BC2942"/>
    <w:rsid w:val="00BD31CB"/>
    <w:rsid w:val="00BD5DF4"/>
    <w:rsid w:val="00BE1108"/>
    <w:rsid w:val="00BF3F87"/>
    <w:rsid w:val="00BF792B"/>
    <w:rsid w:val="00C37E06"/>
    <w:rsid w:val="00C516F7"/>
    <w:rsid w:val="00C73F99"/>
    <w:rsid w:val="00C8497E"/>
    <w:rsid w:val="00CA116B"/>
    <w:rsid w:val="00CB221B"/>
    <w:rsid w:val="00CB692C"/>
    <w:rsid w:val="00CC335B"/>
    <w:rsid w:val="00CC65A7"/>
    <w:rsid w:val="00CD5DD4"/>
    <w:rsid w:val="00D20FF1"/>
    <w:rsid w:val="00D51D78"/>
    <w:rsid w:val="00D74CA1"/>
    <w:rsid w:val="00D952DB"/>
    <w:rsid w:val="00DA35F1"/>
    <w:rsid w:val="00DB3980"/>
    <w:rsid w:val="00DC6ADB"/>
    <w:rsid w:val="00DC75EE"/>
    <w:rsid w:val="00DD2C28"/>
    <w:rsid w:val="00DD4A99"/>
    <w:rsid w:val="00DE3CFE"/>
    <w:rsid w:val="00DE637A"/>
    <w:rsid w:val="00DF081B"/>
    <w:rsid w:val="00E04877"/>
    <w:rsid w:val="00E2169C"/>
    <w:rsid w:val="00E278C6"/>
    <w:rsid w:val="00E33EB3"/>
    <w:rsid w:val="00E42F3D"/>
    <w:rsid w:val="00E71EF6"/>
    <w:rsid w:val="00E76205"/>
    <w:rsid w:val="00EA4316"/>
    <w:rsid w:val="00EB6C2A"/>
    <w:rsid w:val="00ED106F"/>
    <w:rsid w:val="00EE018E"/>
    <w:rsid w:val="00EE0D8E"/>
    <w:rsid w:val="00F00A3F"/>
    <w:rsid w:val="00F0526F"/>
    <w:rsid w:val="00F60765"/>
    <w:rsid w:val="00F70105"/>
    <w:rsid w:val="00F7356F"/>
    <w:rsid w:val="00F91710"/>
    <w:rsid w:val="00F9603F"/>
    <w:rsid w:val="00FA0EE3"/>
    <w:rsid w:val="00FB1D2E"/>
    <w:rsid w:val="00FC7E69"/>
    <w:rsid w:val="00FD653B"/>
    <w:rsid w:val="00FD7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81B"/>
    <w:pPr>
      <w:ind w:left="720"/>
      <w:contextualSpacing/>
    </w:pPr>
    <w:rPr>
      <w:lang w:val="ru-RU" w:eastAsia="ru-RU"/>
    </w:rPr>
  </w:style>
  <w:style w:type="paragraph" w:customStyle="1" w:styleId="ListNumberT">
    <w:name w:val="List Number T"/>
    <w:basedOn w:val="Normal"/>
    <w:qFormat/>
    <w:rsid w:val="00DF081B"/>
    <w:pPr>
      <w:numPr>
        <w:numId w:val="2"/>
      </w:numPr>
      <w:tabs>
        <w:tab w:val="left" w:pos="1260"/>
        <w:tab w:val="left" w:pos="1440"/>
      </w:tabs>
      <w:spacing w:before="40" w:after="20" w:line="240" w:lineRule="auto"/>
    </w:pPr>
    <w:rPr>
      <w:rFonts w:ascii="Sylfaen" w:eastAsia="Times New Roman" w:hAnsi="Sylfaen" w:cs="Times New Roman"/>
      <w:sz w:val="18"/>
      <w:lang w:val="ka-GE"/>
    </w:rPr>
  </w:style>
  <w:style w:type="paragraph" w:styleId="BalloonText">
    <w:name w:val="Balloon Text"/>
    <w:basedOn w:val="Normal"/>
    <w:link w:val="BalloonTextChar"/>
    <w:uiPriority w:val="99"/>
    <w:semiHidden/>
    <w:unhideWhenUsed/>
    <w:rsid w:val="00200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858"/>
    <w:rPr>
      <w:rFonts w:ascii="Tahoma" w:hAnsi="Tahoma" w:cs="Tahoma"/>
      <w:sz w:val="16"/>
      <w:szCs w:val="16"/>
    </w:rPr>
  </w:style>
  <w:style w:type="character" w:styleId="Hyperlink">
    <w:name w:val="Hyperlink"/>
    <w:basedOn w:val="DefaultParagraphFont"/>
    <w:uiPriority w:val="99"/>
    <w:unhideWhenUsed/>
    <w:rsid w:val="006642FD"/>
    <w:rPr>
      <w:color w:val="0000FF" w:themeColor="hyperlink"/>
      <w:u w:val="single"/>
    </w:rPr>
  </w:style>
  <w:style w:type="paragraph" w:customStyle="1" w:styleId="mimgebixml">
    <w:name w:val="mimgebixml"/>
    <w:basedOn w:val="Normal"/>
    <w:rsid w:val="00CB692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73F99"/>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uiPriority w:val="99"/>
    <w:unhideWhenUsed/>
    <w:rsid w:val="00FD75E2"/>
    <w:pPr>
      <w:numPr>
        <w:numId w:val="12"/>
      </w:numPr>
      <w:spacing w:after="0" w:line="300" w:lineRule="exact"/>
      <w:ind w:left="270" w:hanging="270"/>
      <w:jc w:val="both"/>
    </w:pPr>
    <w:rPr>
      <w:rFonts w:ascii="Sylfaen" w:eastAsia="Sylfaen_PDF_Subset" w:hAnsi="Sylfaen" w:cs="Sylfaen"/>
      <w:color w:val="222222"/>
      <w:sz w:val="20"/>
      <w:szCs w:val="20"/>
      <w:lang w:val="ka-GE"/>
    </w:rPr>
  </w:style>
  <w:style w:type="paragraph" w:styleId="Header">
    <w:name w:val="header"/>
    <w:basedOn w:val="Normal"/>
    <w:link w:val="HeaderChar"/>
    <w:uiPriority w:val="99"/>
    <w:unhideWhenUsed/>
    <w:rsid w:val="00832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217"/>
  </w:style>
  <w:style w:type="paragraph" w:styleId="Footer">
    <w:name w:val="footer"/>
    <w:basedOn w:val="Normal"/>
    <w:link w:val="FooterChar"/>
    <w:uiPriority w:val="99"/>
    <w:unhideWhenUsed/>
    <w:rsid w:val="00832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217"/>
  </w:style>
  <w:style w:type="paragraph" w:styleId="HTMLPreformatted">
    <w:name w:val="HTML Preformatted"/>
    <w:basedOn w:val="Normal"/>
    <w:link w:val="HTMLPreformattedChar"/>
    <w:uiPriority w:val="99"/>
    <w:semiHidden/>
    <w:unhideWhenUsed/>
    <w:rsid w:val="008F6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F67BF"/>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81B"/>
    <w:pPr>
      <w:ind w:left="720"/>
      <w:contextualSpacing/>
    </w:pPr>
    <w:rPr>
      <w:lang w:val="ru-RU" w:eastAsia="ru-RU"/>
    </w:rPr>
  </w:style>
  <w:style w:type="paragraph" w:customStyle="1" w:styleId="ListNumberT">
    <w:name w:val="List Number T"/>
    <w:basedOn w:val="Normal"/>
    <w:qFormat/>
    <w:rsid w:val="00DF081B"/>
    <w:pPr>
      <w:numPr>
        <w:numId w:val="2"/>
      </w:numPr>
      <w:tabs>
        <w:tab w:val="left" w:pos="1260"/>
        <w:tab w:val="left" w:pos="1440"/>
      </w:tabs>
      <w:spacing w:before="40" w:after="20" w:line="240" w:lineRule="auto"/>
    </w:pPr>
    <w:rPr>
      <w:rFonts w:ascii="Sylfaen" w:eastAsia="Times New Roman" w:hAnsi="Sylfaen" w:cs="Times New Roman"/>
      <w:sz w:val="18"/>
      <w:lang w:val="ka-GE"/>
    </w:rPr>
  </w:style>
  <w:style w:type="paragraph" w:styleId="BalloonText">
    <w:name w:val="Balloon Text"/>
    <w:basedOn w:val="Normal"/>
    <w:link w:val="BalloonTextChar"/>
    <w:uiPriority w:val="99"/>
    <w:semiHidden/>
    <w:unhideWhenUsed/>
    <w:rsid w:val="00200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858"/>
    <w:rPr>
      <w:rFonts w:ascii="Tahoma" w:hAnsi="Tahoma" w:cs="Tahoma"/>
      <w:sz w:val="16"/>
      <w:szCs w:val="16"/>
    </w:rPr>
  </w:style>
  <w:style w:type="character" w:styleId="Hyperlink">
    <w:name w:val="Hyperlink"/>
    <w:basedOn w:val="DefaultParagraphFont"/>
    <w:uiPriority w:val="99"/>
    <w:unhideWhenUsed/>
    <w:rsid w:val="006642FD"/>
    <w:rPr>
      <w:color w:val="0000FF" w:themeColor="hyperlink"/>
      <w:u w:val="single"/>
    </w:rPr>
  </w:style>
  <w:style w:type="paragraph" w:customStyle="1" w:styleId="mimgebixml">
    <w:name w:val="mimgebixml"/>
    <w:basedOn w:val="Normal"/>
    <w:rsid w:val="00CB692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73F99"/>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uiPriority w:val="99"/>
    <w:unhideWhenUsed/>
    <w:rsid w:val="00FD75E2"/>
    <w:pPr>
      <w:numPr>
        <w:numId w:val="12"/>
      </w:numPr>
      <w:spacing w:after="0" w:line="300" w:lineRule="exact"/>
      <w:ind w:left="270" w:hanging="270"/>
      <w:jc w:val="both"/>
    </w:pPr>
    <w:rPr>
      <w:rFonts w:ascii="Sylfaen" w:eastAsia="Sylfaen_PDF_Subset" w:hAnsi="Sylfaen" w:cs="Sylfaen"/>
      <w:color w:val="222222"/>
      <w:sz w:val="20"/>
      <w:szCs w:val="20"/>
      <w:lang w:val="ka-GE"/>
    </w:rPr>
  </w:style>
  <w:style w:type="paragraph" w:styleId="Header">
    <w:name w:val="header"/>
    <w:basedOn w:val="Normal"/>
    <w:link w:val="HeaderChar"/>
    <w:uiPriority w:val="99"/>
    <w:unhideWhenUsed/>
    <w:rsid w:val="00832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217"/>
  </w:style>
  <w:style w:type="paragraph" w:styleId="Footer">
    <w:name w:val="footer"/>
    <w:basedOn w:val="Normal"/>
    <w:link w:val="FooterChar"/>
    <w:uiPriority w:val="99"/>
    <w:unhideWhenUsed/>
    <w:rsid w:val="00832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217"/>
  </w:style>
  <w:style w:type="paragraph" w:styleId="HTMLPreformatted">
    <w:name w:val="HTML Preformatted"/>
    <w:basedOn w:val="Normal"/>
    <w:link w:val="HTMLPreformattedChar"/>
    <w:uiPriority w:val="99"/>
    <w:semiHidden/>
    <w:unhideWhenUsed/>
    <w:rsid w:val="008F6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F67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33003">
      <w:bodyDiv w:val="1"/>
      <w:marLeft w:val="0"/>
      <w:marRight w:val="0"/>
      <w:marTop w:val="0"/>
      <w:marBottom w:val="0"/>
      <w:divBdr>
        <w:top w:val="none" w:sz="0" w:space="0" w:color="auto"/>
        <w:left w:val="none" w:sz="0" w:space="0" w:color="auto"/>
        <w:bottom w:val="none" w:sz="0" w:space="0" w:color="auto"/>
        <w:right w:val="none" w:sz="0" w:space="0" w:color="auto"/>
      </w:divBdr>
    </w:div>
    <w:div w:id="450365834">
      <w:bodyDiv w:val="1"/>
      <w:marLeft w:val="0"/>
      <w:marRight w:val="0"/>
      <w:marTop w:val="0"/>
      <w:marBottom w:val="0"/>
      <w:divBdr>
        <w:top w:val="none" w:sz="0" w:space="0" w:color="auto"/>
        <w:left w:val="none" w:sz="0" w:space="0" w:color="auto"/>
        <w:bottom w:val="none" w:sz="0" w:space="0" w:color="auto"/>
        <w:right w:val="none" w:sz="0" w:space="0" w:color="auto"/>
      </w:divBdr>
    </w:div>
    <w:div w:id="530415550">
      <w:bodyDiv w:val="1"/>
      <w:marLeft w:val="0"/>
      <w:marRight w:val="0"/>
      <w:marTop w:val="0"/>
      <w:marBottom w:val="0"/>
      <w:divBdr>
        <w:top w:val="none" w:sz="0" w:space="0" w:color="auto"/>
        <w:left w:val="none" w:sz="0" w:space="0" w:color="auto"/>
        <w:bottom w:val="none" w:sz="0" w:space="0" w:color="auto"/>
        <w:right w:val="none" w:sz="0" w:space="0" w:color="auto"/>
      </w:divBdr>
    </w:div>
    <w:div w:id="918827431">
      <w:bodyDiv w:val="1"/>
      <w:marLeft w:val="0"/>
      <w:marRight w:val="0"/>
      <w:marTop w:val="0"/>
      <w:marBottom w:val="0"/>
      <w:divBdr>
        <w:top w:val="none" w:sz="0" w:space="0" w:color="auto"/>
        <w:left w:val="none" w:sz="0" w:space="0" w:color="auto"/>
        <w:bottom w:val="none" w:sz="0" w:space="0" w:color="auto"/>
        <w:right w:val="none" w:sz="0" w:space="0" w:color="auto"/>
      </w:divBdr>
    </w:div>
    <w:div w:id="1116749274">
      <w:bodyDiv w:val="1"/>
      <w:marLeft w:val="0"/>
      <w:marRight w:val="0"/>
      <w:marTop w:val="0"/>
      <w:marBottom w:val="0"/>
      <w:divBdr>
        <w:top w:val="none" w:sz="0" w:space="0" w:color="auto"/>
        <w:left w:val="none" w:sz="0" w:space="0" w:color="auto"/>
        <w:bottom w:val="none" w:sz="0" w:space="0" w:color="auto"/>
        <w:right w:val="none" w:sz="0" w:space="0" w:color="auto"/>
      </w:divBdr>
    </w:div>
    <w:div w:id="117433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8CB43-6435-4928-8B03-28313538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SSA</Company>
  <LinksUpToDate>false</LinksUpToDate>
  <CharactersWithSpaces>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mkhachidze</dc:creator>
  <cp:lastModifiedBy>manana khachidze</cp:lastModifiedBy>
  <cp:revision>278</cp:revision>
  <cp:lastPrinted>2016-02-23T06:50:00Z</cp:lastPrinted>
  <dcterms:created xsi:type="dcterms:W3CDTF">2016-09-05T12:06:00Z</dcterms:created>
  <dcterms:modified xsi:type="dcterms:W3CDTF">2020-01-09T06:42:00Z</dcterms:modified>
</cp:coreProperties>
</file>